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E6A9B" w14:textId="3C078E58" w:rsidR="00951FDC" w:rsidRPr="00E27DF4" w:rsidRDefault="00497561" w:rsidP="00951FDC">
      <w:pPr>
        <w:spacing w:after="0" w:line="240" w:lineRule="auto"/>
        <w:rPr>
          <w:rFonts w:ascii="Times New Roman" w:eastAsia="Times New Roman" w:hAnsi="Times New Roman"/>
          <w:sz w:val="24"/>
          <w:szCs w:val="28"/>
        </w:rPr>
      </w:pPr>
      <w:r w:rsidRPr="00E27DF4">
        <w:rPr>
          <w:noProof/>
          <w:sz w:val="24"/>
          <w:szCs w:val="24"/>
        </w:rPr>
        <w:drawing>
          <wp:anchor distT="0" distB="0" distL="114300" distR="114300" simplePos="0" relativeHeight="251658240" behindDoc="0" locked="0" layoutInCell="1" allowOverlap="1" wp14:anchorId="391FEEB9" wp14:editId="1340BBCC">
            <wp:simplePos x="0" y="0"/>
            <wp:positionH relativeFrom="column">
              <wp:posOffset>4435475</wp:posOffset>
            </wp:positionH>
            <wp:positionV relativeFrom="paragraph">
              <wp:posOffset>-895598</wp:posOffset>
            </wp:positionV>
            <wp:extent cx="2219325" cy="762000"/>
            <wp:effectExtent l="0" t="0" r="9525" b="0"/>
            <wp:wrapNone/>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219325" cy="762000"/>
                    </a:xfrm>
                    <a:prstGeom prst="rect">
                      <a:avLst/>
                    </a:prstGeom>
                  </pic:spPr>
                </pic:pic>
              </a:graphicData>
            </a:graphic>
          </wp:anchor>
        </w:drawing>
      </w:r>
    </w:p>
    <w:p w14:paraId="02646D29" w14:textId="72C3347B" w:rsidR="001A3DE0" w:rsidRPr="001A3DE0" w:rsidRDefault="007F4287" w:rsidP="001A3DE0">
      <w:pPr>
        <w:spacing w:after="0" w:line="240" w:lineRule="auto"/>
        <w:jc w:val="both"/>
        <w:rPr>
          <w:rFonts w:asciiTheme="minorHAnsi" w:hAnsiTheme="minorHAnsi" w:cstheme="minorHAnsi"/>
          <w:sz w:val="23"/>
          <w:szCs w:val="23"/>
        </w:rPr>
      </w:pPr>
      <w:bookmarkStart w:id="0" w:name="_Hlk41040392"/>
      <w:r>
        <w:rPr>
          <w:rFonts w:asciiTheme="minorHAnsi" w:hAnsiTheme="minorHAnsi" w:cstheme="minorHAnsi"/>
          <w:sz w:val="23"/>
          <w:szCs w:val="23"/>
          <w:lang w:eastAsia="et-EE"/>
        </w:rPr>
        <w:tab/>
      </w:r>
      <w:r>
        <w:rPr>
          <w:rFonts w:asciiTheme="minorHAnsi" w:hAnsiTheme="minorHAnsi" w:cstheme="minorHAnsi"/>
          <w:sz w:val="23"/>
          <w:szCs w:val="23"/>
          <w:lang w:eastAsia="et-EE"/>
        </w:rPr>
        <w:tab/>
      </w:r>
      <w:r>
        <w:rPr>
          <w:rFonts w:asciiTheme="minorHAnsi" w:hAnsiTheme="minorHAnsi" w:cstheme="minorHAnsi"/>
          <w:sz w:val="23"/>
          <w:szCs w:val="23"/>
          <w:lang w:eastAsia="et-EE"/>
        </w:rPr>
        <w:tab/>
      </w:r>
      <w:r>
        <w:rPr>
          <w:rFonts w:asciiTheme="minorHAnsi" w:hAnsiTheme="minorHAnsi" w:cstheme="minorHAnsi"/>
          <w:sz w:val="23"/>
          <w:szCs w:val="23"/>
          <w:lang w:eastAsia="et-EE"/>
        </w:rPr>
        <w:tab/>
      </w:r>
      <w:r>
        <w:rPr>
          <w:rFonts w:asciiTheme="minorHAnsi" w:hAnsiTheme="minorHAnsi" w:cstheme="minorHAnsi"/>
          <w:sz w:val="23"/>
          <w:szCs w:val="23"/>
          <w:lang w:eastAsia="et-EE"/>
        </w:rPr>
        <w:tab/>
      </w:r>
      <w:r>
        <w:rPr>
          <w:rFonts w:asciiTheme="minorHAnsi" w:hAnsiTheme="minorHAnsi" w:cstheme="minorHAnsi"/>
          <w:sz w:val="23"/>
          <w:szCs w:val="23"/>
          <w:lang w:eastAsia="et-EE"/>
        </w:rPr>
        <w:tab/>
      </w:r>
      <w:r>
        <w:rPr>
          <w:rFonts w:asciiTheme="minorHAnsi" w:hAnsiTheme="minorHAnsi" w:cstheme="minorHAnsi"/>
          <w:sz w:val="23"/>
          <w:szCs w:val="23"/>
          <w:lang w:eastAsia="et-EE"/>
        </w:rPr>
        <w:tab/>
      </w:r>
    </w:p>
    <w:p w14:paraId="021B2A5F" w14:textId="4F8EAA61" w:rsidR="00352173" w:rsidRPr="009916A6" w:rsidRDefault="00352173" w:rsidP="001A3DE0">
      <w:pPr>
        <w:spacing w:after="0" w:line="240" w:lineRule="auto"/>
        <w:jc w:val="both"/>
        <w:rPr>
          <w:rFonts w:asciiTheme="minorHAnsi" w:hAnsiTheme="minorHAnsi" w:cstheme="minorHAnsi"/>
          <w:sz w:val="23"/>
          <w:szCs w:val="23"/>
        </w:rPr>
      </w:pPr>
      <w:r w:rsidRPr="009916A6">
        <w:rPr>
          <w:rFonts w:asciiTheme="minorHAnsi" w:hAnsiTheme="minorHAnsi" w:cstheme="minorHAnsi"/>
          <w:sz w:val="23"/>
          <w:szCs w:val="23"/>
          <w:lang w:eastAsia="et-EE"/>
        </w:rPr>
        <w:tab/>
      </w:r>
      <w:r w:rsidRPr="009916A6">
        <w:rPr>
          <w:rFonts w:asciiTheme="minorHAnsi" w:hAnsiTheme="minorHAnsi" w:cstheme="minorHAnsi"/>
          <w:sz w:val="23"/>
          <w:szCs w:val="23"/>
          <w:lang w:eastAsia="et-EE"/>
        </w:rPr>
        <w:tab/>
      </w:r>
      <w:r w:rsidRPr="009916A6">
        <w:rPr>
          <w:rFonts w:asciiTheme="minorHAnsi" w:hAnsiTheme="minorHAnsi" w:cstheme="minorHAnsi"/>
          <w:sz w:val="23"/>
          <w:szCs w:val="23"/>
          <w:lang w:eastAsia="et-EE"/>
        </w:rPr>
        <w:tab/>
      </w:r>
      <w:r w:rsidRPr="009916A6">
        <w:rPr>
          <w:rFonts w:asciiTheme="minorHAnsi" w:hAnsiTheme="minorHAnsi" w:cstheme="minorHAnsi"/>
          <w:sz w:val="23"/>
          <w:szCs w:val="23"/>
          <w:lang w:eastAsia="et-EE"/>
        </w:rPr>
        <w:tab/>
      </w:r>
      <w:r w:rsidRPr="009916A6">
        <w:rPr>
          <w:rFonts w:asciiTheme="minorHAnsi" w:hAnsiTheme="minorHAnsi" w:cstheme="minorHAnsi"/>
          <w:sz w:val="23"/>
          <w:szCs w:val="23"/>
          <w:lang w:eastAsia="et-EE"/>
        </w:rPr>
        <w:tab/>
      </w:r>
      <w:r w:rsidRPr="009916A6">
        <w:rPr>
          <w:rFonts w:asciiTheme="minorHAnsi" w:hAnsiTheme="minorHAnsi" w:cstheme="minorHAnsi"/>
          <w:sz w:val="23"/>
          <w:szCs w:val="23"/>
          <w:lang w:eastAsia="et-EE"/>
        </w:rPr>
        <w:tab/>
      </w:r>
      <w:r w:rsidRPr="009916A6">
        <w:rPr>
          <w:rFonts w:asciiTheme="minorHAnsi" w:hAnsiTheme="minorHAnsi" w:cstheme="minorHAnsi"/>
          <w:sz w:val="23"/>
          <w:szCs w:val="23"/>
          <w:lang w:eastAsia="et-EE"/>
        </w:rPr>
        <w:tab/>
      </w:r>
      <w:r w:rsidRPr="009916A6">
        <w:rPr>
          <w:rFonts w:asciiTheme="minorHAnsi" w:hAnsiTheme="minorHAnsi" w:cstheme="minorHAnsi"/>
          <w:sz w:val="23"/>
          <w:szCs w:val="23"/>
          <w:lang w:eastAsia="et-EE"/>
        </w:rPr>
        <w:tab/>
      </w:r>
    </w:p>
    <w:bookmarkEnd w:id="0"/>
    <w:p w14:paraId="7B4EDCDC" w14:textId="6976360B" w:rsidR="00CB2E2D" w:rsidRPr="00AE039E" w:rsidRDefault="00E82CF3" w:rsidP="00CB2E2D">
      <w:pPr>
        <w:spacing w:after="0" w:line="240" w:lineRule="auto"/>
        <w:jc w:val="both"/>
        <w:rPr>
          <w:rFonts w:asciiTheme="minorHAnsi" w:hAnsiTheme="minorHAnsi" w:cstheme="minorHAnsi"/>
          <w:sz w:val="24"/>
          <w:szCs w:val="24"/>
          <w:lang w:eastAsia="et-EE"/>
        </w:rPr>
      </w:pPr>
      <w:r w:rsidRPr="00AE039E">
        <w:rPr>
          <w:rFonts w:asciiTheme="minorHAnsi" w:hAnsiTheme="minorHAnsi" w:cstheme="minorHAnsi"/>
          <w:sz w:val="24"/>
          <w:szCs w:val="24"/>
          <w:lang w:eastAsia="et-EE"/>
        </w:rPr>
        <w:t xml:space="preserve">Hr </w:t>
      </w:r>
      <w:r w:rsidR="00396895" w:rsidRPr="00AE039E">
        <w:rPr>
          <w:rFonts w:asciiTheme="minorHAnsi" w:hAnsiTheme="minorHAnsi" w:cstheme="minorHAnsi"/>
          <w:sz w:val="24"/>
          <w:szCs w:val="24"/>
          <w:lang w:eastAsia="et-EE"/>
        </w:rPr>
        <w:t>Keit Kasemets</w:t>
      </w:r>
    </w:p>
    <w:p w14:paraId="32005B40" w14:textId="5B5CA32C" w:rsidR="00BC535E" w:rsidRPr="00AE039E" w:rsidRDefault="00BC535E" w:rsidP="00CB2E2D">
      <w:pPr>
        <w:spacing w:after="0" w:line="240" w:lineRule="auto"/>
        <w:jc w:val="both"/>
        <w:rPr>
          <w:rFonts w:asciiTheme="minorHAnsi" w:hAnsiTheme="minorHAnsi" w:cstheme="minorHAnsi"/>
          <w:sz w:val="24"/>
          <w:szCs w:val="24"/>
          <w:lang w:eastAsia="et-EE"/>
        </w:rPr>
      </w:pPr>
      <w:r w:rsidRPr="00AE039E">
        <w:rPr>
          <w:rFonts w:asciiTheme="minorHAnsi" w:hAnsiTheme="minorHAnsi" w:cstheme="minorHAnsi"/>
          <w:sz w:val="24"/>
          <w:szCs w:val="24"/>
          <w:lang w:eastAsia="et-EE"/>
        </w:rPr>
        <w:t xml:space="preserve">Riigisekretär </w:t>
      </w:r>
      <w:r w:rsidRPr="00AE039E">
        <w:rPr>
          <w:rFonts w:asciiTheme="minorHAnsi" w:hAnsiTheme="minorHAnsi" w:cstheme="minorHAnsi"/>
          <w:sz w:val="24"/>
          <w:szCs w:val="24"/>
          <w:lang w:eastAsia="et-EE"/>
        </w:rPr>
        <w:tab/>
      </w:r>
      <w:r w:rsidRPr="00AE039E">
        <w:rPr>
          <w:rFonts w:asciiTheme="minorHAnsi" w:hAnsiTheme="minorHAnsi" w:cstheme="minorHAnsi"/>
          <w:sz w:val="24"/>
          <w:szCs w:val="24"/>
          <w:lang w:eastAsia="et-EE"/>
        </w:rPr>
        <w:tab/>
      </w:r>
      <w:r w:rsidRPr="00AE039E">
        <w:rPr>
          <w:rFonts w:asciiTheme="minorHAnsi" w:hAnsiTheme="minorHAnsi" w:cstheme="minorHAnsi"/>
          <w:sz w:val="24"/>
          <w:szCs w:val="24"/>
          <w:lang w:eastAsia="et-EE"/>
        </w:rPr>
        <w:tab/>
      </w:r>
      <w:r w:rsidRPr="00AE039E">
        <w:rPr>
          <w:rFonts w:asciiTheme="minorHAnsi" w:hAnsiTheme="minorHAnsi" w:cstheme="minorHAnsi"/>
          <w:sz w:val="24"/>
          <w:szCs w:val="24"/>
          <w:lang w:eastAsia="et-EE"/>
        </w:rPr>
        <w:tab/>
      </w:r>
      <w:r w:rsidRPr="00AE039E">
        <w:rPr>
          <w:rFonts w:asciiTheme="minorHAnsi" w:hAnsiTheme="minorHAnsi" w:cstheme="minorHAnsi"/>
          <w:sz w:val="24"/>
          <w:szCs w:val="24"/>
          <w:lang w:eastAsia="et-EE"/>
        </w:rPr>
        <w:tab/>
      </w:r>
      <w:r w:rsidRPr="00AE039E">
        <w:rPr>
          <w:rFonts w:asciiTheme="minorHAnsi" w:hAnsiTheme="minorHAnsi" w:cstheme="minorHAnsi"/>
          <w:sz w:val="24"/>
          <w:szCs w:val="24"/>
          <w:lang w:eastAsia="et-EE"/>
        </w:rPr>
        <w:tab/>
      </w:r>
      <w:r w:rsidR="008F0E0A" w:rsidRPr="00AE039E">
        <w:rPr>
          <w:rFonts w:asciiTheme="minorHAnsi" w:hAnsiTheme="minorHAnsi" w:cstheme="minorHAnsi"/>
          <w:sz w:val="24"/>
          <w:szCs w:val="24"/>
          <w:lang w:eastAsia="et-EE"/>
        </w:rPr>
        <w:tab/>
      </w:r>
      <w:r w:rsidRPr="00AE039E">
        <w:rPr>
          <w:rFonts w:asciiTheme="minorHAnsi" w:hAnsiTheme="minorHAnsi" w:cstheme="minorHAnsi"/>
          <w:sz w:val="24"/>
          <w:szCs w:val="24"/>
          <w:lang w:eastAsia="et-EE"/>
        </w:rPr>
        <w:t xml:space="preserve">Meie </w:t>
      </w:r>
      <w:r w:rsidR="00AE039E">
        <w:rPr>
          <w:rFonts w:asciiTheme="minorHAnsi" w:hAnsiTheme="minorHAnsi" w:cstheme="minorHAnsi"/>
          <w:sz w:val="24"/>
          <w:szCs w:val="24"/>
          <w:lang w:eastAsia="et-EE"/>
        </w:rPr>
        <w:t>6</w:t>
      </w:r>
      <w:r w:rsidRPr="00AE039E">
        <w:rPr>
          <w:rFonts w:asciiTheme="minorHAnsi" w:hAnsiTheme="minorHAnsi" w:cstheme="minorHAnsi"/>
          <w:sz w:val="24"/>
          <w:szCs w:val="24"/>
          <w:lang w:eastAsia="et-EE"/>
        </w:rPr>
        <w:t>.0</w:t>
      </w:r>
      <w:r w:rsidR="00BA4F50" w:rsidRPr="00AE039E">
        <w:rPr>
          <w:rFonts w:asciiTheme="minorHAnsi" w:hAnsiTheme="minorHAnsi" w:cstheme="minorHAnsi"/>
          <w:sz w:val="24"/>
          <w:szCs w:val="24"/>
          <w:lang w:eastAsia="et-EE"/>
        </w:rPr>
        <w:t>9</w:t>
      </w:r>
      <w:r w:rsidRPr="00AE039E">
        <w:rPr>
          <w:rFonts w:asciiTheme="minorHAnsi" w:hAnsiTheme="minorHAnsi" w:cstheme="minorHAnsi"/>
          <w:sz w:val="24"/>
          <w:szCs w:val="24"/>
          <w:lang w:eastAsia="et-EE"/>
        </w:rPr>
        <w:t>.202</w:t>
      </w:r>
      <w:r w:rsidR="00AE039E">
        <w:rPr>
          <w:rFonts w:asciiTheme="minorHAnsi" w:hAnsiTheme="minorHAnsi" w:cstheme="minorHAnsi"/>
          <w:sz w:val="24"/>
          <w:szCs w:val="24"/>
          <w:lang w:eastAsia="et-EE"/>
        </w:rPr>
        <w:t>6</w:t>
      </w:r>
      <w:r w:rsidRPr="00AE039E">
        <w:rPr>
          <w:rFonts w:asciiTheme="minorHAnsi" w:hAnsiTheme="minorHAnsi" w:cstheme="minorHAnsi"/>
          <w:sz w:val="24"/>
          <w:szCs w:val="24"/>
          <w:lang w:eastAsia="et-EE"/>
        </w:rPr>
        <w:t xml:space="preserve"> nr </w:t>
      </w:r>
      <w:r w:rsidR="008F0E0A" w:rsidRPr="00AE039E">
        <w:rPr>
          <w:rFonts w:asciiTheme="minorHAnsi" w:hAnsiTheme="minorHAnsi" w:cstheme="minorHAnsi"/>
          <w:sz w:val="24"/>
          <w:szCs w:val="24"/>
          <w:lang w:eastAsia="et-EE"/>
        </w:rPr>
        <w:t>1-4/</w:t>
      </w:r>
      <w:r w:rsidR="00A0463D">
        <w:rPr>
          <w:rFonts w:asciiTheme="minorHAnsi" w:hAnsiTheme="minorHAnsi" w:cstheme="minorHAnsi"/>
          <w:sz w:val="24"/>
          <w:szCs w:val="24"/>
          <w:lang w:eastAsia="et-EE"/>
        </w:rPr>
        <w:t>68</w:t>
      </w:r>
      <w:r w:rsidR="006B374F" w:rsidRPr="00AE039E">
        <w:rPr>
          <w:rFonts w:asciiTheme="minorHAnsi" w:hAnsiTheme="minorHAnsi" w:cstheme="minorHAnsi"/>
          <w:sz w:val="24"/>
          <w:szCs w:val="24"/>
          <w:lang w:eastAsia="et-EE"/>
        </w:rPr>
        <w:t xml:space="preserve"> </w:t>
      </w:r>
    </w:p>
    <w:p w14:paraId="1B7BD930" w14:textId="1A5CD95C" w:rsidR="00CB2E2D" w:rsidRPr="00AE039E" w:rsidRDefault="00CB2E2D" w:rsidP="00CB2E2D">
      <w:pPr>
        <w:spacing w:after="0" w:line="240" w:lineRule="auto"/>
        <w:jc w:val="both"/>
        <w:rPr>
          <w:rFonts w:asciiTheme="minorHAnsi" w:hAnsiTheme="minorHAnsi" w:cstheme="minorHAnsi"/>
          <w:sz w:val="24"/>
          <w:szCs w:val="24"/>
          <w:lang w:eastAsia="et-EE"/>
        </w:rPr>
      </w:pPr>
      <w:r w:rsidRPr="00AE039E">
        <w:rPr>
          <w:rFonts w:asciiTheme="minorHAnsi" w:hAnsiTheme="minorHAnsi" w:cstheme="minorHAnsi"/>
          <w:sz w:val="24"/>
          <w:szCs w:val="24"/>
          <w:lang w:eastAsia="et-EE"/>
        </w:rPr>
        <w:t>Riigikantselei</w:t>
      </w:r>
      <w:r w:rsidR="00564000" w:rsidRPr="00AE039E">
        <w:rPr>
          <w:rFonts w:asciiTheme="minorHAnsi" w:hAnsiTheme="minorHAnsi" w:cstheme="minorHAnsi"/>
          <w:sz w:val="24"/>
          <w:szCs w:val="24"/>
          <w:lang w:eastAsia="et-EE"/>
        </w:rPr>
        <w:t xml:space="preserve"> </w:t>
      </w:r>
      <w:r w:rsidR="00564000" w:rsidRPr="00AE039E">
        <w:rPr>
          <w:rFonts w:asciiTheme="minorHAnsi" w:hAnsiTheme="minorHAnsi" w:cstheme="minorHAnsi"/>
          <w:sz w:val="24"/>
          <w:szCs w:val="24"/>
          <w:lang w:eastAsia="et-EE"/>
        </w:rPr>
        <w:tab/>
      </w:r>
      <w:r w:rsidR="00564000" w:rsidRPr="00AE039E">
        <w:rPr>
          <w:rFonts w:asciiTheme="minorHAnsi" w:hAnsiTheme="minorHAnsi" w:cstheme="minorHAnsi"/>
          <w:sz w:val="24"/>
          <w:szCs w:val="24"/>
          <w:lang w:eastAsia="et-EE"/>
        </w:rPr>
        <w:tab/>
      </w:r>
      <w:r w:rsidR="00BC535E" w:rsidRPr="00AE039E">
        <w:rPr>
          <w:rFonts w:asciiTheme="minorHAnsi" w:hAnsiTheme="minorHAnsi" w:cstheme="minorHAnsi"/>
          <w:sz w:val="24"/>
          <w:szCs w:val="24"/>
          <w:lang w:eastAsia="et-EE"/>
        </w:rPr>
        <w:tab/>
      </w:r>
      <w:r w:rsidR="00BC535E" w:rsidRPr="00AE039E">
        <w:rPr>
          <w:rFonts w:asciiTheme="minorHAnsi" w:hAnsiTheme="minorHAnsi" w:cstheme="minorHAnsi"/>
          <w:sz w:val="24"/>
          <w:szCs w:val="24"/>
          <w:lang w:eastAsia="et-EE"/>
        </w:rPr>
        <w:tab/>
      </w:r>
      <w:r w:rsidR="00BC535E" w:rsidRPr="00AE039E">
        <w:rPr>
          <w:rFonts w:asciiTheme="minorHAnsi" w:hAnsiTheme="minorHAnsi" w:cstheme="minorHAnsi"/>
          <w:sz w:val="24"/>
          <w:szCs w:val="24"/>
          <w:lang w:eastAsia="et-EE"/>
        </w:rPr>
        <w:tab/>
      </w:r>
      <w:r w:rsidR="00BC535E" w:rsidRPr="00AE039E">
        <w:rPr>
          <w:rFonts w:asciiTheme="minorHAnsi" w:hAnsiTheme="minorHAnsi" w:cstheme="minorHAnsi"/>
          <w:sz w:val="24"/>
          <w:szCs w:val="24"/>
          <w:lang w:eastAsia="et-EE"/>
        </w:rPr>
        <w:tab/>
      </w:r>
      <w:r w:rsidR="00564000" w:rsidRPr="00AE039E">
        <w:rPr>
          <w:rFonts w:asciiTheme="minorHAnsi" w:hAnsiTheme="minorHAnsi" w:cstheme="minorHAnsi"/>
          <w:sz w:val="24"/>
          <w:szCs w:val="24"/>
          <w:lang w:eastAsia="et-EE"/>
        </w:rPr>
        <w:tab/>
      </w:r>
      <w:r w:rsidR="00564000" w:rsidRPr="00AE039E">
        <w:rPr>
          <w:rFonts w:asciiTheme="minorHAnsi" w:hAnsiTheme="minorHAnsi" w:cstheme="minorHAnsi"/>
          <w:sz w:val="24"/>
          <w:szCs w:val="24"/>
          <w:lang w:eastAsia="et-EE"/>
        </w:rPr>
        <w:tab/>
      </w:r>
      <w:r w:rsidR="00564000" w:rsidRPr="00AE039E">
        <w:rPr>
          <w:rFonts w:asciiTheme="minorHAnsi" w:hAnsiTheme="minorHAnsi" w:cstheme="minorHAnsi"/>
          <w:sz w:val="24"/>
          <w:szCs w:val="24"/>
          <w:lang w:eastAsia="et-EE"/>
        </w:rPr>
        <w:tab/>
      </w:r>
    </w:p>
    <w:p w14:paraId="00C152F5" w14:textId="77777777" w:rsidR="00C920DC" w:rsidRPr="00AE039E" w:rsidRDefault="00C920DC" w:rsidP="00033CFF">
      <w:pPr>
        <w:spacing w:after="0" w:line="240" w:lineRule="auto"/>
        <w:jc w:val="both"/>
        <w:rPr>
          <w:rFonts w:asciiTheme="minorHAnsi" w:hAnsiTheme="minorHAnsi" w:cstheme="minorHAnsi"/>
          <w:sz w:val="24"/>
          <w:szCs w:val="24"/>
          <w:lang w:eastAsia="et-EE"/>
        </w:rPr>
      </w:pPr>
    </w:p>
    <w:p w14:paraId="2E851540" w14:textId="77777777" w:rsidR="00AE039E" w:rsidRPr="00AE039E" w:rsidRDefault="00AE039E" w:rsidP="00AE039E">
      <w:pPr>
        <w:spacing w:after="0" w:line="240" w:lineRule="auto"/>
        <w:rPr>
          <w:rFonts w:asciiTheme="minorHAnsi" w:hAnsiTheme="minorHAnsi" w:cstheme="minorHAnsi"/>
          <w:b/>
          <w:bCs/>
          <w:sz w:val="28"/>
          <w:szCs w:val="28"/>
          <w:lang w:eastAsia="et-EE"/>
        </w:rPr>
      </w:pPr>
      <w:r w:rsidRPr="00AE039E">
        <w:rPr>
          <w:rFonts w:asciiTheme="minorHAnsi" w:hAnsiTheme="minorHAnsi" w:cstheme="minorHAnsi"/>
          <w:b/>
          <w:bCs/>
          <w:sz w:val="28"/>
          <w:szCs w:val="28"/>
          <w:lang w:eastAsia="et-EE"/>
        </w:rPr>
        <w:t>Eesti Põllumajandus-Kaubanduskoja tagasiside Vabariigi Valitsuse määruse „Taustakontrolli teenuse nõuded“ eelnõule</w:t>
      </w:r>
    </w:p>
    <w:p w14:paraId="428D1516" w14:textId="77777777" w:rsidR="00AE039E" w:rsidRPr="00AE039E" w:rsidRDefault="00AE039E" w:rsidP="00AE039E">
      <w:pPr>
        <w:spacing w:after="0" w:line="240" w:lineRule="auto"/>
        <w:jc w:val="both"/>
        <w:rPr>
          <w:rFonts w:asciiTheme="minorHAnsi" w:hAnsiTheme="minorHAnsi" w:cstheme="minorHAnsi"/>
          <w:sz w:val="24"/>
          <w:szCs w:val="24"/>
          <w:lang w:eastAsia="et-EE"/>
        </w:rPr>
      </w:pPr>
    </w:p>
    <w:p w14:paraId="6A1C478F" w14:textId="0D732C90" w:rsidR="00AE039E" w:rsidRDefault="00170305" w:rsidP="00AE039E">
      <w:pPr>
        <w:spacing w:after="0" w:line="240" w:lineRule="auto"/>
        <w:jc w:val="both"/>
        <w:rPr>
          <w:rFonts w:asciiTheme="minorHAnsi" w:hAnsiTheme="minorHAnsi" w:cstheme="minorHAnsi"/>
          <w:sz w:val="24"/>
          <w:szCs w:val="24"/>
          <w:lang w:eastAsia="et-EE"/>
        </w:rPr>
      </w:pPr>
      <w:r w:rsidRPr="00170305">
        <w:rPr>
          <w:rFonts w:asciiTheme="minorHAnsi" w:hAnsiTheme="minorHAnsi" w:cstheme="minorHAnsi"/>
          <w:sz w:val="24"/>
          <w:szCs w:val="24"/>
          <w:lang w:eastAsia="et-EE"/>
        </w:rPr>
        <w:t>Eesti Põllumajandus-Kaubanduskoda (edaspidi EPKK) esitab arvamuse Vabariigi Valitsuse määruse „Taustakontrolli teenuse nõuded“ eelnõule (edaspidi määruse eelnõu). EPKK esindab põllumajandus-, toidutööstuse, maa- ja metsamajanduse ettevõtjaid ning koondab koos liikmesorganisatsioonidega üle 7000 liikme.</w:t>
      </w:r>
    </w:p>
    <w:p w14:paraId="1EFE86AD" w14:textId="77777777" w:rsidR="00170305" w:rsidRPr="00AE039E" w:rsidRDefault="00170305" w:rsidP="00AE039E">
      <w:pPr>
        <w:spacing w:after="0" w:line="240" w:lineRule="auto"/>
        <w:jc w:val="both"/>
        <w:rPr>
          <w:rFonts w:asciiTheme="minorHAnsi" w:hAnsiTheme="minorHAnsi" w:cstheme="minorHAnsi"/>
          <w:sz w:val="24"/>
          <w:szCs w:val="24"/>
          <w:lang w:eastAsia="et-EE"/>
        </w:rPr>
      </w:pPr>
    </w:p>
    <w:p w14:paraId="59F21629" w14:textId="48A589E0" w:rsidR="00AE039E" w:rsidRPr="00AE039E" w:rsidRDefault="00921FA7" w:rsidP="00AE039E">
      <w:pPr>
        <w:spacing w:after="0" w:line="240" w:lineRule="auto"/>
        <w:jc w:val="both"/>
        <w:rPr>
          <w:rFonts w:asciiTheme="minorHAnsi" w:hAnsiTheme="minorHAnsi" w:cstheme="minorHAnsi"/>
          <w:sz w:val="24"/>
          <w:szCs w:val="24"/>
          <w:lang w:eastAsia="et-EE"/>
        </w:rPr>
      </w:pPr>
      <w:r>
        <w:rPr>
          <w:rFonts w:asciiTheme="minorHAnsi" w:hAnsiTheme="minorHAnsi" w:cstheme="minorHAnsi"/>
          <w:sz w:val="24"/>
          <w:szCs w:val="24"/>
          <w:lang w:eastAsia="et-EE"/>
        </w:rPr>
        <w:t xml:space="preserve">Pöörame tähelepanu, et </w:t>
      </w:r>
      <w:r w:rsidR="00AE039E" w:rsidRPr="00AE039E">
        <w:rPr>
          <w:rFonts w:asciiTheme="minorHAnsi" w:hAnsiTheme="minorHAnsi" w:cstheme="minorHAnsi"/>
          <w:sz w:val="24"/>
          <w:szCs w:val="24"/>
          <w:lang w:eastAsia="et-EE"/>
        </w:rPr>
        <w:t xml:space="preserve">EPKK esitas ettepanekud ka 2024. aastal sama määruse eelnõu kooskõlastamisel (30.09.2024 kiri nr 1-4/61 „Eesti Põllumajandus-Kaubanduskoja tagasiside Vabariigi Valitsuse määruse „Taustakontrolli teenuse nõuded“ eelnõule“). Toona tõstatasime mitmeid </w:t>
      </w:r>
      <w:r w:rsidR="00DA04DA">
        <w:rPr>
          <w:rFonts w:asciiTheme="minorHAnsi" w:hAnsiTheme="minorHAnsi" w:cstheme="minorHAnsi"/>
          <w:sz w:val="24"/>
          <w:szCs w:val="24"/>
          <w:lang w:eastAsia="et-EE"/>
        </w:rPr>
        <w:t xml:space="preserve">murekohti </w:t>
      </w:r>
      <w:r w:rsidR="00AE039E" w:rsidRPr="00AE039E">
        <w:rPr>
          <w:rFonts w:asciiTheme="minorHAnsi" w:hAnsiTheme="minorHAnsi" w:cstheme="minorHAnsi"/>
          <w:sz w:val="24"/>
          <w:szCs w:val="24"/>
          <w:lang w:eastAsia="et-EE"/>
        </w:rPr>
        <w:t>taustakontrolli praktilise rakendamisega seo</w:t>
      </w:r>
      <w:r w:rsidR="00DA04DA">
        <w:rPr>
          <w:rFonts w:asciiTheme="minorHAnsi" w:hAnsiTheme="minorHAnsi" w:cstheme="minorHAnsi"/>
          <w:sz w:val="24"/>
          <w:szCs w:val="24"/>
          <w:lang w:eastAsia="et-EE"/>
        </w:rPr>
        <w:t>nduvalt</w:t>
      </w:r>
      <w:r w:rsidR="00AE039E" w:rsidRPr="00AE039E">
        <w:rPr>
          <w:rFonts w:asciiTheme="minorHAnsi" w:hAnsiTheme="minorHAnsi" w:cstheme="minorHAnsi"/>
          <w:sz w:val="24"/>
          <w:szCs w:val="24"/>
          <w:lang w:eastAsia="et-EE"/>
        </w:rPr>
        <w:t>, s</w:t>
      </w:r>
      <w:r w:rsidR="00DA04DA">
        <w:rPr>
          <w:rFonts w:asciiTheme="minorHAnsi" w:hAnsiTheme="minorHAnsi" w:cstheme="minorHAnsi"/>
          <w:sz w:val="24"/>
          <w:szCs w:val="24"/>
          <w:lang w:eastAsia="et-EE"/>
        </w:rPr>
        <w:t>h</w:t>
      </w:r>
      <w:r w:rsidR="00AE039E" w:rsidRPr="00AE039E">
        <w:rPr>
          <w:rFonts w:asciiTheme="minorHAnsi" w:hAnsiTheme="minorHAnsi" w:cstheme="minorHAnsi"/>
          <w:sz w:val="24"/>
          <w:szCs w:val="24"/>
          <w:lang w:eastAsia="et-EE"/>
        </w:rPr>
        <w:t xml:space="preserve"> ETO lepingupartnerite töötajate kontrollimise</w:t>
      </w:r>
      <w:r w:rsidR="00810961">
        <w:rPr>
          <w:rFonts w:asciiTheme="minorHAnsi" w:hAnsiTheme="minorHAnsi" w:cstheme="minorHAnsi"/>
          <w:sz w:val="24"/>
          <w:szCs w:val="24"/>
          <w:lang w:eastAsia="et-EE"/>
        </w:rPr>
        <w:t>ga</w:t>
      </w:r>
      <w:r w:rsidR="00AE039E" w:rsidRPr="00AE039E">
        <w:rPr>
          <w:rFonts w:asciiTheme="minorHAnsi" w:hAnsiTheme="minorHAnsi" w:cstheme="minorHAnsi"/>
          <w:sz w:val="24"/>
          <w:szCs w:val="24"/>
          <w:lang w:eastAsia="et-EE"/>
        </w:rPr>
        <w:t xml:space="preserve"> ning taustakontrolliga kaasneva</w:t>
      </w:r>
      <w:r w:rsidR="00DA04DA">
        <w:rPr>
          <w:rFonts w:asciiTheme="minorHAnsi" w:hAnsiTheme="minorHAnsi" w:cstheme="minorHAnsi"/>
          <w:sz w:val="24"/>
          <w:szCs w:val="24"/>
          <w:lang w:eastAsia="et-EE"/>
        </w:rPr>
        <w:t>te küsimuste</w:t>
      </w:r>
      <w:r w:rsidR="00810961">
        <w:rPr>
          <w:rFonts w:asciiTheme="minorHAnsi" w:hAnsiTheme="minorHAnsi" w:cstheme="minorHAnsi"/>
          <w:sz w:val="24"/>
          <w:szCs w:val="24"/>
          <w:lang w:eastAsia="et-EE"/>
        </w:rPr>
        <w:t xml:space="preserve"> osas</w:t>
      </w:r>
      <w:r w:rsidR="00AE039E" w:rsidRPr="00AE039E">
        <w:rPr>
          <w:rFonts w:asciiTheme="minorHAnsi" w:hAnsiTheme="minorHAnsi" w:cstheme="minorHAnsi"/>
          <w:sz w:val="24"/>
          <w:szCs w:val="24"/>
          <w:lang w:eastAsia="et-EE"/>
        </w:rPr>
        <w:t>.</w:t>
      </w:r>
    </w:p>
    <w:p w14:paraId="3748FB3C" w14:textId="77777777" w:rsidR="00AE039E" w:rsidRPr="00AE039E" w:rsidRDefault="00AE039E" w:rsidP="00AE039E">
      <w:pPr>
        <w:spacing w:after="0" w:line="240" w:lineRule="auto"/>
        <w:jc w:val="both"/>
        <w:rPr>
          <w:rFonts w:asciiTheme="minorHAnsi" w:hAnsiTheme="minorHAnsi" w:cstheme="minorHAnsi"/>
          <w:sz w:val="24"/>
          <w:szCs w:val="24"/>
          <w:lang w:eastAsia="et-EE"/>
        </w:rPr>
      </w:pPr>
    </w:p>
    <w:p w14:paraId="05DB0C8F" w14:textId="0A9D6AF8" w:rsidR="00AE039E" w:rsidRPr="00AE039E" w:rsidRDefault="00AE039E" w:rsidP="00AE039E">
      <w:pPr>
        <w:spacing w:after="0" w:line="240" w:lineRule="auto"/>
        <w:jc w:val="both"/>
        <w:rPr>
          <w:rFonts w:asciiTheme="minorHAnsi" w:hAnsiTheme="minorHAnsi" w:cstheme="minorHAnsi"/>
          <w:sz w:val="24"/>
          <w:szCs w:val="24"/>
          <w:lang w:eastAsia="et-EE"/>
        </w:rPr>
      </w:pPr>
      <w:r w:rsidRPr="00AE039E">
        <w:rPr>
          <w:rFonts w:asciiTheme="minorHAnsi" w:hAnsiTheme="minorHAnsi" w:cstheme="minorHAnsi"/>
          <w:sz w:val="24"/>
          <w:szCs w:val="24"/>
          <w:lang w:eastAsia="et-EE"/>
        </w:rPr>
        <w:t xml:space="preserve">Mõistame, et käesoleva eelnõu peamine eesmärk on viia määrus kooskõlla 1. oktoobril 2026 jõustuva kriisiolukorra ja riigikaitse seadusega (KORKS) ning tegemist ei ole taustakontrolli süsteemi põhimõttelise ümberkujundamisega. Sellest hoolimata peame vajalikuks juhtida tähelepanu </w:t>
      </w:r>
      <w:r w:rsidR="001B62BB">
        <w:rPr>
          <w:rFonts w:asciiTheme="minorHAnsi" w:hAnsiTheme="minorHAnsi" w:cstheme="minorHAnsi"/>
          <w:sz w:val="24"/>
          <w:szCs w:val="24"/>
          <w:lang w:eastAsia="et-EE"/>
        </w:rPr>
        <w:t>kahele olulisele teemale ja nendega seonduvatele praktilistele küsimustele</w:t>
      </w:r>
      <w:r w:rsidR="00430F4C">
        <w:rPr>
          <w:rFonts w:asciiTheme="minorHAnsi" w:hAnsiTheme="minorHAnsi" w:cstheme="minorHAnsi"/>
          <w:sz w:val="24"/>
          <w:szCs w:val="24"/>
          <w:lang w:eastAsia="et-EE"/>
        </w:rPr>
        <w:t>:</w:t>
      </w:r>
    </w:p>
    <w:p w14:paraId="3F7D82AC" w14:textId="77777777" w:rsidR="00AE039E" w:rsidRPr="00AE039E" w:rsidRDefault="00AE039E" w:rsidP="00AE039E">
      <w:pPr>
        <w:spacing w:after="0" w:line="240" w:lineRule="auto"/>
        <w:jc w:val="both"/>
        <w:rPr>
          <w:rFonts w:asciiTheme="minorHAnsi" w:hAnsiTheme="minorHAnsi" w:cstheme="minorHAnsi"/>
          <w:sz w:val="24"/>
          <w:szCs w:val="24"/>
          <w:lang w:eastAsia="et-EE"/>
        </w:rPr>
      </w:pPr>
    </w:p>
    <w:p w14:paraId="4D0AC737" w14:textId="77777777" w:rsidR="00AE039E" w:rsidRPr="00642252" w:rsidRDefault="00AE039E" w:rsidP="00AE039E">
      <w:pPr>
        <w:spacing w:after="0" w:line="240" w:lineRule="auto"/>
        <w:jc w:val="both"/>
        <w:rPr>
          <w:rFonts w:asciiTheme="minorHAnsi" w:hAnsiTheme="minorHAnsi" w:cstheme="minorHAnsi"/>
          <w:b/>
          <w:bCs/>
          <w:sz w:val="24"/>
          <w:szCs w:val="24"/>
          <w:lang w:eastAsia="et-EE"/>
        </w:rPr>
      </w:pPr>
      <w:r w:rsidRPr="00642252">
        <w:rPr>
          <w:rFonts w:asciiTheme="minorHAnsi" w:hAnsiTheme="minorHAnsi" w:cstheme="minorHAnsi"/>
          <w:b/>
          <w:bCs/>
          <w:sz w:val="24"/>
          <w:szCs w:val="24"/>
          <w:lang w:eastAsia="et-EE"/>
        </w:rPr>
        <w:t>1. ETO lepingupartneri töötaja taustakontroll ja vastutuse jagunemine</w:t>
      </w:r>
    </w:p>
    <w:p w14:paraId="05B16A5F" w14:textId="703AC2C6" w:rsidR="00AE039E" w:rsidRPr="00AE039E" w:rsidRDefault="00AE039E" w:rsidP="00AE039E">
      <w:pPr>
        <w:spacing w:after="0" w:line="240" w:lineRule="auto"/>
        <w:jc w:val="both"/>
        <w:rPr>
          <w:rFonts w:asciiTheme="minorHAnsi" w:hAnsiTheme="minorHAnsi" w:cstheme="minorHAnsi"/>
          <w:sz w:val="24"/>
          <w:szCs w:val="24"/>
          <w:lang w:eastAsia="et-EE"/>
        </w:rPr>
      </w:pPr>
      <w:r w:rsidRPr="00AE039E">
        <w:rPr>
          <w:rFonts w:asciiTheme="minorHAnsi" w:hAnsiTheme="minorHAnsi" w:cstheme="minorHAnsi"/>
          <w:sz w:val="24"/>
          <w:szCs w:val="24"/>
          <w:lang w:eastAsia="et-EE"/>
        </w:rPr>
        <w:t xml:space="preserve">EPKK tõstatas juba 2024. aastal küsimuse, kuidas peab ETO toimima juhul, kui elutähtsa teenuse toimepidevuse tagamise seisukohalt olulist ülesannet täidab ETO lepingupartneri töötaja. Küsisime </w:t>
      </w:r>
      <w:r w:rsidR="00192534">
        <w:rPr>
          <w:rFonts w:asciiTheme="minorHAnsi" w:hAnsiTheme="minorHAnsi" w:cstheme="minorHAnsi"/>
          <w:sz w:val="24"/>
          <w:szCs w:val="24"/>
          <w:lang w:eastAsia="et-EE"/>
        </w:rPr>
        <w:t>ka</w:t>
      </w:r>
      <w:r w:rsidRPr="00AE039E">
        <w:rPr>
          <w:rFonts w:asciiTheme="minorHAnsi" w:hAnsiTheme="minorHAnsi" w:cstheme="minorHAnsi"/>
          <w:sz w:val="24"/>
          <w:szCs w:val="24"/>
          <w:lang w:eastAsia="et-EE"/>
        </w:rPr>
        <w:t>,</w:t>
      </w:r>
      <w:r w:rsidR="00192534">
        <w:rPr>
          <w:rFonts w:asciiTheme="minorHAnsi" w:hAnsiTheme="minorHAnsi" w:cstheme="minorHAnsi"/>
          <w:sz w:val="24"/>
          <w:szCs w:val="24"/>
          <w:lang w:eastAsia="et-EE"/>
        </w:rPr>
        <w:t xml:space="preserve"> et</w:t>
      </w:r>
      <w:r w:rsidRPr="00AE039E">
        <w:rPr>
          <w:rFonts w:asciiTheme="minorHAnsi" w:hAnsiTheme="minorHAnsi" w:cstheme="minorHAnsi"/>
          <w:sz w:val="24"/>
          <w:szCs w:val="24"/>
          <w:lang w:eastAsia="et-EE"/>
        </w:rPr>
        <w:t xml:space="preserve"> kuidas toimub sellisel juhul vajaliku teabe vahetamine ETO ja teenusepakkuja vahel ning kuidas peab ETO toimima juhul, kui teenusepakkuja töötaja ei vasta taustakontrolli nõuetele.</w:t>
      </w:r>
      <w:r w:rsidR="00EE5C1A">
        <w:rPr>
          <w:rFonts w:asciiTheme="minorHAnsi" w:hAnsiTheme="minorHAnsi" w:cstheme="minorHAnsi"/>
          <w:sz w:val="24"/>
          <w:szCs w:val="24"/>
          <w:lang w:eastAsia="et-EE"/>
        </w:rPr>
        <w:t xml:space="preserve"> Käeoleva e</w:t>
      </w:r>
      <w:r w:rsidRPr="00AE039E">
        <w:rPr>
          <w:rFonts w:asciiTheme="minorHAnsi" w:hAnsiTheme="minorHAnsi" w:cstheme="minorHAnsi"/>
          <w:sz w:val="24"/>
          <w:szCs w:val="24"/>
          <w:lang w:eastAsia="et-EE"/>
        </w:rPr>
        <w:t>elnõu kohaselt võib ETO volitada lepingupartnerit tema töötaja taustakontrolli läbi viima. Kuigi selline võimalus aitab taustakontrolli praktilist korraldust lihtsustada, vajab meie hinnangul täiendavat selgitamist ETO ja tema lepingupartneri õiguste ning vastutuse jagunemine.</w:t>
      </w:r>
    </w:p>
    <w:p w14:paraId="024A6E2C" w14:textId="77777777" w:rsidR="00AE039E" w:rsidRPr="00AE039E" w:rsidRDefault="00AE039E" w:rsidP="00AE039E">
      <w:pPr>
        <w:spacing w:after="0" w:line="240" w:lineRule="auto"/>
        <w:jc w:val="both"/>
        <w:rPr>
          <w:rFonts w:asciiTheme="minorHAnsi" w:hAnsiTheme="minorHAnsi" w:cstheme="minorHAnsi"/>
          <w:sz w:val="24"/>
          <w:szCs w:val="24"/>
          <w:lang w:eastAsia="et-EE"/>
        </w:rPr>
      </w:pPr>
    </w:p>
    <w:p w14:paraId="7C712F2D" w14:textId="77777777" w:rsidR="00AE039E" w:rsidRPr="00AE039E" w:rsidRDefault="00AE039E" w:rsidP="00AE039E">
      <w:pPr>
        <w:spacing w:after="0" w:line="240" w:lineRule="auto"/>
        <w:jc w:val="both"/>
        <w:rPr>
          <w:rFonts w:asciiTheme="minorHAnsi" w:hAnsiTheme="minorHAnsi" w:cstheme="minorHAnsi"/>
          <w:sz w:val="24"/>
          <w:szCs w:val="24"/>
          <w:lang w:eastAsia="et-EE"/>
        </w:rPr>
      </w:pPr>
      <w:r w:rsidRPr="00AE039E">
        <w:rPr>
          <w:rFonts w:asciiTheme="minorHAnsi" w:hAnsiTheme="minorHAnsi" w:cstheme="minorHAnsi"/>
          <w:sz w:val="24"/>
          <w:szCs w:val="24"/>
          <w:lang w:eastAsia="et-EE"/>
        </w:rPr>
        <w:t>Palume selgitada, kuidas peab ETO praktikas täitma KORKS § 85 lõikest 11 tulenevaid kohustusi olukorras, kus olulist ülesannet täidab ETO lepingupartneri töötaja. Eelkõige vajab selgust, kes teeb sellisel juhul taustakontrolli päringu ja saab kontrolli tulemuse, millistel tingimustel saab lepingupartner juurdepääsu e-äriregistri kaudu kasutatavale taustakontrolli teenusele, millist teavet võib või peab ETO ja lepingupartner omavahel vahetama ning kuidas peab ETO toimima juhul, kui kontrolli tulemusel selgub, et lepingupartneri töötaja ei vasta seaduses sätestatud nõuetele.</w:t>
      </w:r>
    </w:p>
    <w:p w14:paraId="1D2BBD19" w14:textId="77777777" w:rsidR="00AE039E" w:rsidRPr="00AE039E" w:rsidRDefault="00AE039E" w:rsidP="00AE039E">
      <w:pPr>
        <w:spacing w:after="0" w:line="240" w:lineRule="auto"/>
        <w:jc w:val="both"/>
        <w:rPr>
          <w:rFonts w:asciiTheme="minorHAnsi" w:hAnsiTheme="minorHAnsi" w:cstheme="minorHAnsi"/>
          <w:sz w:val="24"/>
          <w:szCs w:val="24"/>
          <w:lang w:eastAsia="et-EE"/>
        </w:rPr>
      </w:pPr>
    </w:p>
    <w:p w14:paraId="32023A48" w14:textId="77777777" w:rsidR="00AE039E" w:rsidRPr="00AE039E" w:rsidRDefault="00AE039E" w:rsidP="00AE039E">
      <w:pPr>
        <w:spacing w:after="0" w:line="240" w:lineRule="auto"/>
        <w:jc w:val="both"/>
        <w:rPr>
          <w:rFonts w:asciiTheme="minorHAnsi" w:hAnsiTheme="minorHAnsi" w:cstheme="minorHAnsi"/>
          <w:sz w:val="24"/>
          <w:szCs w:val="24"/>
          <w:lang w:eastAsia="et-EE"/>
        </w:rPr>
      </w:pPr>
      <w:r w:rsidRPr="00AE039E">
        <w:rPr>
          <w:rFonts w:asciiTheme="minorHAnsi" w:hAnsiTheme="minorHAnsi" w:cstheme="minorHAnsi"/>
          <w:sz w:val="24"/>
          <w:szCs w:val="24"/>
          <w:lang w:eastAsia="et-EE"/>
        </w:rPr>
        <w:lastRenderedPageBreak/>
        <w:t xml:space="preserve">Peame oluliseks, et vastutuse jaotus oleks üheselt mõistetav ning </w:t>
      </w:r>
      <w:proofErr w:type="spellStart"/>
      <w:r w:rsidRPr="00AE039E">
        <w:rPr>
          <w:rFonts w:asciiTheme="minorHAnsi" w:hAnsiTheme="minorHAnsi" w:cstheme="minorHAnsi"/>
          <w:sz w:val="24"/>
          <w:szCs w:val="24"/>
          <w:lang w:eastAsia="et-EE"/>
        </w:rPr>
        <w:t>ETO-l</w:t>
      </w:r>
      <w:proofErr w:type="spellEnd"/>
      <w:r w:rsidRPr="00AE039E">
        <w:rPr>
          <w:rFonts w:asciiTheme="minorHAnsi" w:hAnsiTheme="minorHAnsi" w:cstheme="minorHAnsi"/>
          <w:sz w:val="24"/>
          <w:szCs w:val="24"/>
          <w:lang w:eastAsia="et-EE"/>
        </w:rPr>
        <w:t xml:space="preserve"> oleks praktikas võimalik veenduda, et tema toimepidevuse seisukohalt olulisi ülesandeid täitvad lepingupartnerite töötajad vastavad seaduses sätestatud nõuetele.</w:t>
      </w:r>
    </w:p>
    <w:p w14:paraId="1A82999A" w14:textId="77777777" w:rsidR="00AE039E" w:rsidRPr="00AE039E" w:rsidRDefault="00AE039E" w:rsidP="00AE039E">
      <w:pPr>
        <w:spacing w:after="0" w:line="240" w:lineRule="auto"/>
        <w:jc w:val="both"/>
        <w:rPr>
          <w:rFonts w:asciiTheme="minorHAnsi" w:hAnsiTheme="minorHAnsi" w:cstheme="minorHAnsi"/>
          <w:sz w:val="24"/>
          <w:szCs w:val="24"/>
          <w:lang w:eastAsia="et-EE"/>
        </w:rPr>
      </w:pPr>
    </w:p>
    <w:p w14:paraId="1F4B5A53" w14:textId="77777777" w:rsidR="00AE039E" w:rsidRPr="00642252" w:rsidRDefault="00AE039E" w:rsidP="00AE039E">
      <w:pPr>
        <w:spacing w:after="0" w:line="240" w:lineRule="auto"/>
        <w:jc w:val="both"/>
        <w:rPr>
          <w:rFonts w:asciiTheme="minorHAnsi" w:hAnsiTheme="minorHAnsi" w:cstheme="minorHAnsi"/>
          <w:b/>
          <w:bCs/>
          <w:sz w:val="24"/>
          <w:szCs w:val="24"/>
          <w:lang w:eastAsia="et-EE"/>
        </w:rPr>
      </w:pPr>
      <w:r w:rsidRPr="00642252">
        <w:rPr>
          <w:rFonts w:asciiTheme="minorHAnsi" w:hAnsiTheme="minorHAnsi" w:cstheme="minorHAnsi"/>
          <w:b/>
          <w:bCs/>
          <w:sz w:val="24"/>
          <w:szCs w:val="24"/>
          <w:lang w:eastAsia="et-EE"/>
        </w:rPr>
        <w:t>2. Taustakontrolli teenuse automatiseerimine ja ETO halduskoormuse vähendamine</w:t>
      </w:r>
    </w:p>
    <w:p w14:paraId="0C1C44BC" w14:textId="77777777" w:rsidR="00AE039E" w:rsidRPr="00AE039E" w:rsidRDefault="00AE039E" w:rsidP="00AE039E">
      <w:pPr>
        <w:spacing w:after="0" w:line="240" w:lineRule="auto"/>
        <w:jc w:val="both"/>
        <w:rPr>
          <w:rFonts w:asciiTheme="minorHAnsi" w:hAnsiTheme="minorHAnsi" w:cstheme="minorHAnsi"/>
          <w:sz w:val="24"/>
          <w:szCs w:val="24"/>
          <w:lang w:eastAsia="et-EE"/>
        </w:rPr>
      </w:pPr>
      <w:r w:rsidRPr="00AE039E">
        <w:rPr>
          <w:rFonts w:asciiTheme="minorHAnsi" w:hAnsiTheme="minorHAnsi" w:cstheme="minorHAnsi"/>
          <w:sz w:val="24"/>
          <w:szCs w:val="24"/>
          <w:lang w:eastAsia="et-EE"/>
        </w:rPr>
        <w:t xml:space="preserve">EPKK juhtis juba 2024. aasta tagasisides tähelepanu sellele, et e-äriregistri kaudu üksikute päringute tegemine suurendab </w:t>
      </w:r>
      <w:proofErr w:type="spellStart"/>
      <w:r w:rsidRPr="00AE039E">
        <w:rPr>
          <w:rFonts w:asciiTheme="minorHAnsi" w:hAnsiTheme="minorHAnsi" w:cstheme="minorHAnsi"/>
          <w:sz w:val="24"/>
          <w:szCs w:val="24"/>
          <w:lang w:eastAsia="et-EE"/>
        </w:rPr>
        <w:t>ETOde</w:t>
      </w:r>
      <w:proofErr w:type="spellEnd"/>
      <w:r w:rsidRPr="00AE039E">
        <w:rPr>
          <w:rFonts w:asciiTheme="minorHAnsi" w:hAnsiTheme="minorHAnsi" w:cstheme="minorHAnsi"/>
          <w:sz w:val="24"/>
          <w:szCs w:val="24"/>
          <w:lang w:eastAsia="et-EE"/>
        </w:rPr>
        <w:t xml:space="preserve"> halduskoormust. Tegime ettepaneku arendada infotehnoloogiline lahendus selliselt, et ETO saaks automaatselt teavituse juhul, kui tema juures olulist ülesannet täitva isiku puhul ilmneb asjaolu, mille tõttu ei vasta isik enam seaduses sätestatud nõuetele.</w:t>
      </w:r>
    </w:p>
    <w:p w14:paraId="3385A408" w14:textId="77777777" w:rsidR="00AE039E" w:rsidRPr="00AE039E" w:rsidRDefault="00AE039E" w:rsidP="00AE039E">
      <w:pPr>
        <w:spacing w:after="0" w:line="240" w:lineRule="auto"/>
        <w:jc w:val="both"/>
        <w:rPr>
          <w:rFonts w:asciiTheme="minorHAnsi" w:hAnsiTheme="minorHAnsi" w:cstheme="minorHAnsi"/>
          <w:sz w:val="24"/>
          <w:szCs w:val="24"/>
          <w:lang w:eastAsia="et-EE"/>
        </w:rPr>
      </w:pPr>
    </w:p>
    <w:p w14:paraId="28F2A88A" w14:textId="77777777" w:rsidR="00AE039E" w:rsidRPr="00AE039E" w:rsidRDefault="00AE039E" w:rsidP="00AE039E">
      <w:pPr>
        <w:spacing w:after="0" w:line="240" w:lineRule="auto"/>
        <w:jc w:val="both"/>
        <w:rPr>
          <w:rFonts w:asciiTheme="minorHAnsi" w:hAnsiTheme="minorHAnsi" w:cstheme="minorHAnsi"/>
          <w:sz w:val="24"/>
          <w:szCs w:val="24"/>
          <w:lang w:eastAsia="et-EE"/>
        </w:rPr>
      </w:pPr>
      <w:r w:rsidRPr="00AE039E">
        <w:rPr>
          <w:rFonts w:asciiTheme="minorHAnsi" w:hAnsiTheme="minorHAnsi" w:cstheme="minorHAnsi"/>
          <w:sz w:val="24"/>
          <w:szCs w:val="24"/>
          <w:lang w:eastAsia="et-EE"/>
        </w:rPr>
        <w:t>Peame seda ettepanekut jätkuvalt põhjendatuks. Kui taustakontrolli eesmärk on tagada ETO toimepidevuse seisukohalt olulisi ülesandeid täitvate isikute usaldusväärsus, ei ole meie hinnangul kõige tõhusam lahendus süsteem, mis põhineb perioodilisel käsitsi päringute tegemisel. Lisaks halduskoormusele tähendab perioodiline kontroll, et ETO ei pruugi saada õigeaegselt teada kontrollitud isiku staatuse muutumisest.</w:t>
      </w:r>
    </w:p>
    <w:p w14:paraId="0038839D" w14:textId="77777777" w:rsidR="00AE039E" w:rsidRPr="00AE039E" w:rsidRDefault="00AE039E" w:rsidP="00AE039E">
      <w:pPr>
        <w:spacing w:after="0" w:line="240" w:lineRule="auto"/>
        <w:jc w:val="both"/>
        <w:rPr>
          <w:rFonts w:asciiTheme="minorHAnsi" w:hAnsiTheme="minorHAnsi" w:cstheme="minorHAnsi"/>
          <w:sz w:val="24"/>
          <w:szCs w:val="24"/>
          <w:lang w:eastAsia="et-EE"/>
        </w:rPr>
      </w:pPr>
    </w:p>
    <w:p w14:paraId="390A8FCD" w14:textId="5518BF4E" w:rsidR="00AE039E" w:rsidRPr="00AE039E" w:rsidRDefault="00AE039E" w:rsidP="00AE039E">
      <w:pPr>
        <w:spacing w:after="0" w:line="240" w:lineRule="auto"/>
        <w:jc w:val="both"/>
        <w:rPr>
          <w:rFonts w:asciiTheme="minorHAnsi" w:hAnsiTheme="minorHAnsi" w:cstheme="minorHAnsi"/>
          <w:sz w:val="24"/>
          <w:szCs w:val="24"/>
          <w:lang w:eastAsia="et-EE"/>
        </w:rPr>
      </w:pPr>
      <w:r w:rsidRPr="00AE039E">
        <w:rPr>
          <w:rFonts w:asciiTheme="minorHAnsi" w:hAnsiTheme="minorHAnsi" w:cstheme="minorHAnsi"/>
          <w:sz w:val="24"/>
          <w:szCs w:val="24"/>
          <w:lang w:eastAsia="et-EE"/>
        </w:rPr>
        <w:t>EPKK</w:t>
      </w:r>
      <w:r w:rsidR="00A91935">
        <w:rPr>
          <w:rFonts w:asciiTheme="minorHAnsi" w:hAnsiTheme="minorHAnsi" w:cstheme="minorHAnsi"/>
          <w:sz w:val="24"/>
          <w:szCs w:val="24"/>
          <w:lang w:eastAsia="et-EE"/>
        </w:rPr>
        <w:t xml:space="preserve"> mõistab üldjoontes </w:t>
      </w:r>
      <w:r w:rsidRPr="00AE039E">
        <w:rPr>
          <w:rFonts w:asciiTheme="minorHAnsi" w:hAnsiTheme="minorHAnsi" w:cstheme="minorHAnsi"/>
          <w:sz w:val="24"/>
          <w:szCs w:val="24"/>
          <w:lang w:eastAsia="et-EE"/>
        </w:rPr>
        <w:t xml:space="preserve"> taustakontrolli eesmärki tagada elutähtsa teenuse toimepidevuse seisukohalt olulisi ülesandeid täitvate isikute usaldusväärsus. Samas peame oluliseks, et nõude rakendamine oleks riskipõhine, ettevõtjale üheselt mõistetav ning võimalikult väikese halduskoormusega. Leiame, et e-riigile kohaselt tuleks võimaluse korral eelistada automatiseeritud andmevahetust ja sündmuspõhist teavitamist ettevõtja korduvatele käsitsi tehtavatele päringutele.</w:t>
      </w:r>
    </w:p>
    <w:p w14:paraId="653B8E73" w14:textId="77777777" w:rsidR="00AE039E" w:rsidRPr="00AE039E" w:rsidRDefault="00AE039E" w:rsidP="00AE039E">
      <w:pPr>
        <w:spacing w:after="0" w:line="240" w:lineRule="auto"/>
        <w:jc w:val="both"/>
        <w:rPr>
          <w:rFonts w:asciiTheme="minorHAnsi" w:hAnsiTheme="minorHAnsi" w:cstheme="minorHAnsi"/>
          <w:sz w:val="24"/>
          <w:szCs w:val="24"/>
          <w:lang w:eastAsia="et-EE"/>
        </w:rPr>
      </w:pPr>
    </w:p>
    <w:p w14:paraId="38D4CFF5" w14:textId="77777777" w:rsidR="00AE039E" w:rsidRPr="00AE039E" w:rsidRDefault="00AE039E" w:rsidP="00AE039E">
      <w:pPr>
        <w:spacing w:after="0" w:line="240" w:lineRule="auto"/>
        <w:jc w:val="both"/>
        <w:rPr>
          <w:rFonts w:asciiTheme="minorHAnsi" w:hAnsiTheme="minorHAnsi" w:cstheme="minorHAnsi"/>
          <w:sz w:val="24"/>
          <w:szCs w:val="24"/>
          <w:lang w:eastAsia="et-EE"/>
        </w:rPr>
      </w:pPr>
      <w:r w:rsidRPr="00AE039E">
        <w:rPr>
          <w:rFonts w:asciiTheme="minorHAnsi" w:hAnsiTheme="minorHAnsi" w:cstheme="minorHAnsi"/>
          <w:sz w:val="24"/>
          <w:szCs w:val="24"/>
          <w:lang w:eastAsia="et-EE"/>
        </w:rPr>
        <w:t>Täname veel kord võimaluse eest esitada oma ettepanekud määruse eelnõule. Oleme valmis oma ettepanekuid vajadusel täiendavalt selgitama ja arutama.</w:t>
      </w:r>
    </w:p>
    <w:p w14:paraId="573ABF59" w14:textId="77777777" w:rsidR="00AE039E" w:rsidRPr="00AE039E" w:rsidRDefault="00AE039E" w:rsidP="00AE039E">
      <w:pPr>
        <w:spacing w:after="0" w:line="240" w:lineRule="auto"/>
        <w:jc w:val="both"/>
        <w:rPr>
          <w:rFonts w:asciiTheme="minorHAnsi" w:hAnsiTheme="minorHAnsi" w:cstheme="minorHAnsi"/>
          <w:sz w:val="24"/>
          <w:szCs w:val="24"/>
          <w:lang w:eastAsia="et-EE"/>
        </w:rPr>
      </w:pPr>
    </w:p>
    <w:p w14:paraId="7947C440" w14:textId="7ECA43A5" w:rsidR="00CB2E2D" w:rsidRPr="00AE039E" w:rsidRDefault="00033CFF" w:rsidP="00033CFF">
      <w:pPr>
        <w:spacing w:after="0" w:line="240" w:lineRule="auto"/>
        <w:jc w:val="both"/>
        <w:rPr>
          <w:rFonts w:asciiTheme="minorHAnsi" w:hAnsiTheme="minorHAnsi" w:cstheme="minorHAnsi"/>
          <w:sz w:val="24"/>
          <w:szCs w:val="24"/>
          <w:lang w:eastAsia="et-EE"/>
        </w:rPr>
      </w:pPr>
      <w:r w:rsidRPr="00AE039E">
        <w:rPr>
          <w:rFonts w:asciiTheme="minorHAnsi" w:hAnsiTheme="minorHAnsi" w:cstheme="minorHAnsi"/>
          <w:sz w:val="24"/>
          <w:szCs w:val="24"/>
          <w:lang w:eastAsia="et-EE"/>
        </w:rPr>
        <w:tab/>
      </w:r>
      <w:r w:rsidRPr="00AE039E">
        <w:rPr>
          <w:rFonts w:asciiTheme="minorHAnsi" w:hAnsiTheme="minorHAnsi" w:cstheme="minorHAnsi"/>
          <w:sz w:val="24"/>
          <w:szCs w:val="24"/>
          <w:lang w:eastAsia="et-EE"/>
        </w:rPr>
        <w:tab/>
      </w:r>
      <w:r w:rsidRPr="00AE039E">
        <w:rPr>
          <w:rFonts w:asciiTheme="minorHAnsi" w:hAnsiTheme="minorHAnsi" w:cstheme="minorHAnsi"/>
          <w:sz w:val="24"/>
          <w:szCs w:val="24"/>
          <w:lang w:eastAsia="et-EE"/>
        </w:rPr>
        <w:tab/>
      </w:r>
      <w:r w:rsidRPr="00AE039E">
        <w:rPr>
          <w:rFonts w:asciiTheme="minorHAnsi" w:hAnsiTheme="minorHAnsi" w:cstheme="minorHAnsi"/>
          <w:sz w:val="24"/>
          <w:szCs w:val="24"/>
          <w:lang w:eastAsia="et-EE"/>
        </w:rPr>
        <w:tab/>
      </w:r>
    </w:p>
    <w:p w14:paraId="657B5634" w14:textId="4BB5E668" w:rsidR="00D25BE4" w:rsidRPr="00AE039E" w:rsidRDefault="00D25BE4" w:rsidP="00D25BE4">
      <w:pPr>
        <w:spacing w:after="0" w:line="264" w:lineRule="auto"/>
        <w:contextualSpacing/>
        <w:jc w:val="both"/>
        <w:rPr>
          <w:rFonts w:asciiTheme="minorHAnsi" w:eastAsia="Times New Roman" w:hAnsiTheme="minorHAnsi" w:cstheme="minorHAnsi"/>
          <w:sz w:val="24"/>
          <w:szCs w:val="24"/>
        </w:rPr>
      </w:pPr>
      <w:r w:rsidRPr="00AE039E">
        <w:rPr>
          <w:rFonts w:asciiTheme="minorHAnsi" w:eastAsia="Times New Roman" w:hAnsiTheme="minorHAnsi" w:cstheme="minorHAnsi"/>
          <w:sz w:val="24"/>
          <w:szCs w:val="24"/>
        </w:rPr>
        <w:t>Lugupidamisega</w:t>
      </w:r>
      <w:r w:rsidR="008219C6" w:rsidRPr="00AE039E">
        <w:rPr>
          <w:rFonts w:asciiTheme="minorHAnsi" w:eastAsia="Times New Roman" w:hAnsiTheme="minorHAnsi" w:cstheme="minorHAnsi"/>
          <w:sz w:val="24"/>
          <w:szCs w:val="24"/>
        </w:rPr>
        <w:t xml:space="preserve"> </w:t>
      </w:r>
    </w:p>
    <w:p w14:paraId="47A706D8" w14:textId="77777777" w:rsidR="00D25BE4" w:rsidRPr="00AE039E" w:rsidRDefault="00D25BE4" w:rsidP="00D25BE4">
      <w:pPr>
        <w:spacing w:after="0" w:line="264" w:lineRule="auto"/>
        <w:contextualSpacing/>
        <w:jc w:val="both"/>
        <w:rPr>
          <w:rFonts w:asciiTheme="minorHAnsi" w:eastAsia="Times New Roman" w:hAnsiTheme="minorHAnsi" w:cstheme="minorHAnsi"/>
          <w:sz w:val="24"/>
          <w:szCs w:val="24"/>
        </w:rPr>
      </w:pPr>
    </w:p>
    <w:p w14:paraId="6DBE7345" w14:textId="77777777" w:rsidR="00D25BE4" w:rsidRPr="00AE039E" w:rsidRDefault="00D25BE4" w:rsidP="00D25BE4">
      <w:pPr>
        <w:spacing w:after="0" w:line="264" w:lineRule="auto"/>
        <w:contextualSpacing/>
        <w:jc w:val="both"/>
        <w:rPr>
          <w:rFonts w:asciiTheme="minorHAnsi" w:eastAsia="Times New Roman" w:hAnsiTheme="minorHAnsi" w:cstheme="minorHAnsi"/>
          <w:sz w:val="24"/>
          <w:szCs w:val="24"/>
        </w:rPr>
      </w:pPr>
      <w:r w:rsidRPr="00AE039E">
        <w:rPr>
          <w:rFonts w:asciiTheme="minorHAnsi" w:eastAsia="Times New Roman" w:hAnsiTheme="minorHAnsi" w:cstheme="minorHAnsi"/>
          <w:sz w:val="24"/>
          <w:szCs w:val="24"/>
        </w:rPr>
        <w:t xml:space="preserve">/allkirjastatud digitaalselt/ </w:t>
      </w:r>
    </w:p>
    <w:p w14:paraId="7C850617" w14:textId="77777777" w:rsidR="00D25BE4" w:rsidRPr="00AE039E" w:rsidRDefault="00D25BE4" w:rsidP="00D25BE4">
      <w:pPr>
        <w:spacing w:after="0" w:line="264" w:lineRule="auto"/>
        <w:contextualSpacing/>
        <w:jc w:val="both"/>
        <w:rPr>
          <w:rFonts w:asciiTheme="minorHAnsi" w:eastAsia="Times New Roman" w:hAnsiTheme="minorHAnsi" w:cstheme="minorHAnsi"/>
          <w:sz w:val="24"/>
          <w:szCs w:val="24"/>
        </w:rPr>
      </w:pPr>
      <w:r w:rsidRPr="00AE039E">
        <w:rPr>
          <w:rFonts w:asciiTheme="minorHAnsi" w:eastAsia="Times New Roman" w:hAnsiTheme="minorHAnsi" w:cstheme="minorHAnsi"/>
          <w:sz w:val="24"/>
          <w:szCs w:val="24"/>
        </w:rPr>
        <w:t>Meeli Lindsaar</w:t>
      </w:r>
    </w:p>
    <w:p w14:paraId="16479313" w14:textId="55460DD2" w:rsidR="00D25BE4" w:rsidRPr="00AE039E" w:rsidRDefault="00A32B28" w:rsidP="00D25BE4">
      <w:pPr>
        <w:spacing w:after="0" w:line="264" w:lineRule="auto"/>
        <w:contextualSpacing/>
        <w:jc w:val="both"/>
        <w:rPr>
          <w:rFonts w:asciiTheme="minorHAnsi" w:eastAsia="Times New Roman" w:hAnsiTheme="minorHAnsi" w:cstheme="minorHAnsi"/>
          <w:sz w:val="24"/>
          <w:szCs w:val="24"/>
        </w:rPr>
      </w:pPr>
      <w:r w:rsidRPr="00AE039E">
        <w:rPr>
          <w:rFonts w:asciiTheme="minorHAnsi" w:eastAsia="Times New Roman" w:hAnsiTheme="minorHAnsi" w:cstheme="minorHAnsi"/>
          <w:sz w:val="24"/>
          <w:szCs w:val="24"/>
        </w:rPr>
        <w:t>Toiduvaldkonna juht</w:t>
      </w:r>
    </w:p>
    <w:p w14:paraId="42258F19" w14:textId="52E1F6F9" w:rsidR="00D25BE4" w:rsidRPr="00AE039E" w:rsidRDefault="00D25BE4" w:rsidP="00D25BE4">
      <w:pPr>
        <w:spacing w:after="0" w:line="264" w:lineRule="auto"/>
        <w:contextualSpacing/>
        <w:jc w:val="both"/>
        <w:rPr>
          <w:rFonts w:asciiTheme="minorHAnsi" w:eastAsia="Times New Roman" w:hAnsiTheme="minorHAnsi" w:cstheme="minorHAnsi"/>
          <w:sz w:val="24"/>
          <w:szCs w:val="24"/>
        </w:rPr>
      </w:pPr>
      <w:r w:rsidRPr="00AE039E">
        <w:rPr>
          <w:rFonts w:asciiTheme="minorHAnsi" w:eastAsia="Times New Roman" w:hAnsiTheme="minorHAnsi" w:cstheme="minorHAnsi"/>
          <w:sz w:val="24"/>
          <w:szCs w:val="24"/>
        </w:rPr>
        <w:t>Eesti Põllumajandus-Kaubanduskoda</w:t>
      </w:r>
    </w:p>
    <w:sectPr w:rsidR="00D25BE4" w:rsidRPr="00AE039E" w:rsidSect="00FA2408">
      <w:headerReference w:type="default" r:id="rId13"/>
      <w:footerReference w:type="default" r:id="rId14"/>
      <w:pgSz w:w="11906" w:h="16838"/>
      <w:pgMar w:top="1417" w:right="1558"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810CF" w14:textId="77777777" w:rsidR="00DA38FC" w:rsidRDefault="00DA38FC" w:rsidP="00DE0AA6">
      <w:pPr>
        <w:spacing w:after="0" w:line="240" w:lineRule="auto"/>
      </w:pPr>
      <w:r>
        <w:separator/>
      </w:r>
    </w:p>
  </w:endnote>
  <w:endnote w:type="continuationSeparator" w:id="0">
    <w:p w14:paraId="72A59A9E" w14:textId="77777777" w:rsidR="00DA38FC" w:rsidRDefault="00DA38FC" w:rsidP="00DE0AA6">
      <w:pPr>
        <w:spacing w:after="0" w:line="240" w:lineRule="auto"/>
      </w:pPr>
      <w:r>
        <w:continuationSeparator/>
      </w:r>
    </w:p>
  </w:endnote>
  <w:endnote w:type="continuationNotice" w:id="1">
    <w:p w14:paraId="1677E1B6" w14:textId="77777777" w:rsidR="00DA38FC" w:rsidRDefault="00DA38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4496998"/>
      <w:docPartObj>
        <w:docPartGallery w:val="Page Numbers (Bottom of Page)"/>
        <w:docPartUnique/>
      </w:docPartObj>
    </w:sdtPr>
    <w:sdtContent>
      <w:p w14:paraId="3FE740E9" w14:textId="246D553A" w:rsidR="00E9333D" w:rsidRDefault="00E9333D">
        <w:pPr>
          <w:pStyle w:val="Jalus"/>
          <w:jc w:val="center"/>
        </w:pPr>
        <w:r>
          <w:fldChar w:fldCharType="begin"/>
        </w:r>
        <w:r>
          <w:instrText>PAGE   \* MERGEFORMAT</w:instrText>
        </w:r>
        <w:r>
          <w:fldChar w:fldCharType="separate"/>
        </w:r>
        <w:r>
          <w:t>2</w:t>
        </w:r>
        <w:r>
          <w:fldChar w:fldCharType="end"/>
        </w:r>
      </w:p>
    </w:sdtContent>
  </w:sdt>
  <w:p w14:paraId="1D037BCF" w14:textId="77777777" w:rsidR="00E9333D" w:rsidRDefault="00E9333D">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71586" w14:textId="77777777" w:rsidR="00DA38FC" w:rsidRDefault="00DA38FC" w:rsidP="00DE0AA6">
      <w:pPr>
        <w:spacing w:after="0" w:line="240" w:lineRule="auto"/>
      </w:pPr>
      <w:r>
        <w:separator/>
      </w:r>
    </w:p>
  </w:footnote>
  <w:footnote w:type="continuationSeparator" w:id="0">
    <w:p w14:paraId="0F4FFD99" w14:textId="77777777" w:rsidR="00DA38FC" w:rsidRDefault="00DA38FC" w:rsidP="00DE0AA6">
      <w:pPr>
        <w:spacing w:after="0" w:line="240" w:lineRule="auto"/>
      </w:pPr>
      <w:r>
        <w:continuationSeparator/>
      </w:r>
    </w:p>
  </w:footnote>
  <w:footnote w:type="continuationNotice" w:id="1">
    <w:p w14:paraId="16524093" w14:textId="77777777" w:rsidR="00DA38FC" w:rsidRDefault="00DA38F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3E855" w14:textId="77777777" w:rsidR="002136B4" w:rsidRPr="004B6A19" w:rsidRDefault="00DE0AA6" w:rsidP="004B6A19">
    <w:pPr>
      <w:pStyle w:val="Pis"/>
      <w:spacing w:after="0" w:line="240" w:lineRule="auto"/>
      <w:rPr>
        <w:rFonts w:asciiTheme="minorHAnsi" w:hAnsiTheme="minorHAnsi" w:cstheme="minorHAnsi"/>
        <w:i/>
        <w:iCs/>
      </w:rPr>
    </w:pPr>
    <w:r w:rsidRPr="004B6A19">
      <w:rPr>
        <w:rFonts w:asciiTheme="minorHAnsi" w:hAnsiTheme="minorHAnsi" w:cstheme="minorHAnsi"/>
        <w:i/>
        <w:iCs/>
      </w:rPr>
      <w:t>Eesti Põllumajandus-Kaubanduskoda</w:t>
    </w:r>
  </w:p>
  <w:p w14:paraId="290C6A4B" w14:textId="593492CA" w:rsidR="00DE0AA6" w:rsidRPr="004B6A19" w:rsidRDefault="00B0074A" w:rsidP="004B6A19">
    <w:pPr>
      <w:pStyle w:val="Pis"/>
      <w:spacing w:after="0" w:line="240" w:lineRule="auto"/>
      <w:rPr>
        <w:rFonts w:asciiTheme="minorHAnsi" w:hAnsiTheme="minorHAnsi" w:cstheme="minorHAnsi"/>
        <w:i/>
        <w:iCs/>
      </w:rPr>
    </w:pPr>
    <w:r w:rsidRPr="004B6A19">
      <w:rPr>
        <w:rFonts w:asciiTheme="minorHAnsi" w:hAnsiTheme="minorHAnsi" w:cstheme="minorHAnsi"/>
        <w:i/>
        <w:iCs/>
      </w:rPr>
      <w:t>Pärnu mnt 141</w:t>
    </w:r>
    <w:r w:rsidR="00973700">
      <w:rPr>
        <w:rFonts w:asciiTheme="minorHAnsi" w:hAnsiTheme="minorHAnsi" w:cstheme="minorHAnsi"/>
        <w:i/>
        <w:iCs/>
      </w:rPr>
      <w:t>,</w:t>
    </w:r>
    <w:r w:rsidR="00CC2082">
      <w:rPr>
        <w:rFonts w:asciiTheme="minorHAnsi" w:hAnsiTheme="minorHAnsi" w:cstheme="minorHAnsi"/>
        <w:i/>
        <w:iCs/>
      </w:rPr>
      <w:t xml:space="preserve"> </w:t>
    </w:r>
    <w:r w:rsidRPr="004B6A19">
      <w:rPr>
        <w:rFonts w:asciiTheme="minorHAnsi" w:hAnsiTheme="minorHAnsi" w:cstheme="minorHAnsi"/>
        <w:i/>
        <w:iCs/>
      </w:rPr>
      <w:t xml:space="preserve">11314 </w:t>
    </w:r>
    <w:r w:rsidR="00DE0AA6" w:rsidRPr="004B6A19">
      <w:rPr>
        <w:rFonts w:asciiTheme="minorHAnsi" w:hAnsiTheme="minorHAnsi" w:cstheme="minorHAnsi"/>
        <w:i/>
        <w:iCs/>
      </w:rPr>
      <w:t>Tallinn,</w:t>
    </w:r>
    <w:r w:rsidR="002136B4" w:rsidRPr="004B6A19">
      <w:rPr>
        <w:rFonts w:asciiTheme="minorHAnsi" w:hAnsiTheme="minorHAnsi" w:cstheme="minorHAnsi"/>
        <w:i/>
        <w:iCs/>
      </w:rPr>
      <w:t xml:space="preserve"> </w:t>
    </w:r>
    <w:r w:rsidR="00DE0AA6" w:rsidRPr="004B6A19">
      <w:rPr>
        <w:rFonts w:asciiTheme="minorHAnsi" w:hAnsiTheme="minorHAnsi" w:cstheme="minorHAnsi"/>
        <w:i/>
        <w:iCs/>
      </w:rPr>
      <w:t>tel 600 9349, info@epkk.ee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B02F91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B95C9E"/>
    <w:multiLevelType w:val="hybridMultilevel"/>
    <w:tmpl w:val="9844109C"/>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09495C6E"/>
    <w:multiLevelType w:val="hybridMultilevel"/>
    <w:tmpl w:val="786AE3D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0AED5A0C"/>
    <w:multiLevelType w:val="hybridMultilevel"/>
    <w:tmpl w:val="6FA6BFB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15:restartNumberingAfterBreak="0">
    <w:nsid w:val="118558C6"/>
    <w:multiLevelType w:val="hybridMultilevel"/>
    <w:tmpl w:val="B80C37A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15034131"/>
    <w:multiLevelType w:val="multilevel"/>
    <w:tmpl w:val="8E26C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520B50"/>
    <w:multiLevelType w:val="hybridMultilevel"/>
    <w:tmpl w:val="7D1AAED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 w15:restartNumberingAfterBreak="0">
    <w:nsid w:val="174565DB"/>
    <w:multiLevelType w:val="hybridMultilevel"/>
    <w:tmpl w:val="BA249F1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1E5278C0"/>
    <w:multiLevelType w:val="hybridMultilevel"/>
    <w:tmpl w:val="15BC4232"/>
    <w:lvl w:ilvl="0" w:tplc="042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FBF20B5"/>
    <w:multiLevelType w:val="hybridMultilevel"/>
    <w:tmpl w:val="C068CFC0"/>
    <w:lvl w:ilvl="0" w:tplc="E47AB01C">
      <w:start w:val="1"/>
      <w:numFmt w:val="decimal"/>
      <w:lvlText w:val="%1)"/>
      <w:lvlJc w:val="left"/>
      <w:pPr>
        <w:ind w:left="1065" w:hanging="705"/>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236E5E10"/>
    <w:multiLevelType w:val="hybridMultilevel"/>
    <w:tmpl w:val="B3FC495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240C10E7"/>
    <w:multiLevelType w:val="hybridMultilevel"/>
    <w:tmpl w:val="50CC39D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2" w15:restartNumberingAfterBreak="0">
    <w:nsid w:val="24824A7D"/>
    <w:multiLevelType w:val="hybridMultilevel"/>
    <w:tmpl w:val="EC76173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3" w15:restartNumberingAfterBreak="0">
    <w:nsid w:val="266B20B8"/>
    <w:multiLevelType w:val="hybridMultilevel"/>
    <w:tmpl w:val="D662F01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270777A5"/>
    <w:multiLevelType w:val="hybridMultilevel"/>
    <w:tmpl w:val="51E40ADC"/>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5" w15:restartNumberingAfterBreak="0">
    <w:nsid w:val="279941CD"/>
    <w:multiLevelType w:val="hybridMultilevel"/>
    <w:tmpl w:val="82D6D420"/>
    <w:lvl w:ilvl="0" w:tplc="AFFE4FDE">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6" w15:restartNumberingAfterBreak="0">
    <w:nsid w:val="28FB708E"/>
    <w:multiLevelType w:val="hybridMultilevel"/>
    <w:tmpl w:val="A3DEF3FA"/>
    <w:lvl w:ilvl="0" w:tplc="04250001">
      <w:start w:val="1"/>
      <w:numFmt w:val="bullet"/>
      <w:lvlText w:val=""/>
      <w:lvlJc w:val="left"/>
      <w:pPr>
        <w:ind w:left="720" w:hanging="360"/>
      </w:pPr>
      <w:rPr>
        <w:rFonts w:ascii="Symbol" w:hAnsi="Symbol"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7" w15:restartNumberingAfterBreak="0">
    <w:nsid w:val="2ABC3BD5"/>
    <w:multiLevelType w:val="hybridMultilevel"/>
    <w:tmpl w:val="DE226626"/>
    <w:lvl w:ilvl="0" w:tplc="042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AFE0B15"/>
    <w:multiLevelType w:val="hybridMultilevel"/>
    <w:tmpl w:val="AE8A60B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9" w15:restartNumberingAfterBreak="0">
    <w:nsid w:val="30904317"/>
    <w:multiLevelType w:val="hybridMultilevel"/>
    <w:tmpl w:val="E548B03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0" w15:restartNumberingAfterBreak="0">
    <w:nsid w:val="317B7AA3"/>
    <w:multiLevelType w:val="hybridMultilevel"/>
    <w:tmpl w:val="E8D27218"/>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1" w15:restartNumberingAfterBreak="0">
    <w:nsid w:val="35040EE5"/>
    <w:multiLevelType w:val="hybridMultilevel"/>
    <w:tmpl w:val="319EFCB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2" w15:restartNumberingAfterBreak="0">
    <w:nsid w:val="368A1B68"/>
    <w:multiLevelType w:val="hybridMultilevel"/>
    <w:tmpl w:val="348AE27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3" w15:restartNumberingAfterBreak="0">
    <w:nsid w:val="3C5B3C5C"/>
    <w:multiLevelType w:val="hybridMultilevel"/>
    <w:tmpl w:val="B23AE41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4" w15:restartNumberingAfterBreak="0">
    <w:nsid w:val="3D0F2155"/>
    <w:multiLevelType w:val="hybridMultilevel"/>
    <w:tmpl w:val="3FE6B1D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5" w15:restartNumberingAfterBreak="0">
    <w:nsid w:val="3F5B3491"/>
    <w:multiLevelType w:val="hybridMultilevel"/>
    <w:tmpl w:val="DF508CC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6" w15:restartNumberingAfterBreak="0">
    <w:nsid w:val="40C46832"/>
    <w:multiLevelType w:val="multilevel"/>
    <w:tmpl w:val="0D340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7F70D56"/>
    <w:multiLevelType w:val="hybridMultilevel"/>
    <w:tmpl w:val="910CE05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8" w15:restartNumberingAfterBreak="0">
    <w:nsid w:val="493B1CEC"/>
    <w:multiLevelType w:val="hybridMultilevel"/>
    <w:tmpl w:val="326CC53E"/>
    <w:lvl w:ilvl="0" w:tplc="0425000F">
      <w:start w:val="1"/>
      <w:numFmt w:val="decimal"/>
      <w:lvlText w:val="%1."/>
      <w:lvlJc w:val="left"/>
      <w:pPr>
        <w:ind w:left="720" w:hanging="360"/>
      </w:pPr>
      <w:rPr>
        <w:rFonts w:hint="default"/>
      </w:r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9" w15:restartNumberingAfterBreak="0">
    <w:nsid w:val="4AF4488C"/>
    <w:multiLevelType w:val="multilevel"/>
    <w:tmpl w:val="AB16127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0" w15:restartNumberingAfterBreak="0">
    <w:nsid w:val="4CF76E53"/>
    <w:multiLevelType w:val="hybridMultilevel"/>
    <w:tmpl w:val="670237F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1" w15:restartNumberingAfterBreak="0">
    <w:nsid w:val="4EC63707"/>
    <w:multiLevelType w:val="hybridMultilevel"/>
    <w:tmpl w:val="53380FD4"/>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2" w15:restartNumberingAfterBreak="0">
    <w:nsid w:val="56FF4112"/>
    <w:multiLevelType w:val="hybridMultilevel"/>
    <w:tmpl w:val="32987BFC"/>
    <w:lvl w:ilvl="0" w:tplc="0425000F">
      <w:start w:val="1"/>
      <w:numFmt w:val="decimal"/>
      <w:lvlText w:val="%1."/>
      <w:lvlJc w:val="left"/>
      <w:pPr>
        <w:ind w:left="776" w:hanging="360"/>
      </w:pPr>
    </w:lvl>
    <w:lvl w:ilvl="1" w:tplc="04250019" w:tentative="1">
      <w:start w:val="1"/>
      <w:numFmt w:val="lowerLetter"/>
      <w:lvlText w:val="%2."/>
      <w:lvlJc w:val="left"/>
      <w:pPr>
        <w:ind w:left="1496" w:hanging="360"/>
      </w:pPr>
    </w:lvl>
    <w:lvl w:ilvl="2" w:tplc="0425001B" w:tentative="1">
      <w:start w:val="1"/>
      <w:numFmt w:val="lowerRoman"/>
      <w:lvlText w:val="%3."/>
      <w:lvlJc w:val="right"/>
      <w:pPr>
        <w:ind w:left="2216" w:hanging="180"/>
      </w:pPr>
    </w:lvl>
    <w:lvl w:ilvl="3" w:tplc="0425000F" w:tentative="1">
      <w:start w:val="1"/>
      <w:numFmt w:val="decimal"/>
      <w:lvlText w:val="%4."/>
      <w:lvlJc w:val="left"/>
      <w:pPr>
        <w:ind w:left="2936" w:hanging="360"/>
      </w:pPr>
    </w:lvl>
    <w:lvl w:ilvl="4" w:tplc="04250019" w:tentative="1">
      <w:start w:val="1"/>
      <w:numFmt w:val="lowerLetter"/>
      <w:lvlText w:val="%5."/>
      <w:lvlJc w:val="left"/>
      <w:pPr>
        <w:ind w:left="3656" w:hanging="360"/>
      </w:pPr>
    </w:lvl>
    <w:lvl w:ilvl="5" w:tplc="0425001B" w:tentative="1">
      <w:start w:val="1"/>
      <w:numFmt w:val="lowerRoman"/>
      <w:lvlText w:val="%6."/>
      <w:lvlJc w:val="right"/>
      <w:pPr>
        <w:ind w:left="4376" w:hanging="180"/>
      </w:pPr>
    </w:lvl>
    <w:lvl w:ilvl="6" w:tplc="0425000F" w:tentative="1">
      <w:start w:val="1"/>
      <w:numFmt w:val="decimal"/>
      <w:lvlText w:val="%7."/>
      <w:lvlJc w:val="left"/>
      <w:pPr>
        <w:ind w:left="5096" w:hanging="360"/>
      </w:pPr>
    </w:lvl>
    <w:lvl w:ilvl="7" w:tplc="04250019" w:tentative="1">
      <w:start w:val="1"/>
      <w:numFmt w:val="lowerLetter"/>
      <w:lvlText w:val="%8."/>
      <w:lvlJc w:val="left"/>
      <w:pPr>
        <w:ind w:left="5816" w:hanging="360"/>
      </w:pPr>
    </w:lvl>
    <w:lvl w:ilvl="8" w:tplc="0425001B" w:tentative="1">
      <w:start w:val="1"/>
      <w:numFmt w:val="lowerRoman"/>
      <w:lvlText w:val="%9."/>
      <w:lvlJc w:val="right"/>
      <w:pPr>
        <w:ind w:left="6536" w:hanging="180"/>
      </w:pPr>
    </w:lvl>
  </w:abstractNum>
  <w:abstractNum w:abstractNumId="33" w15:restartNumberingAfterBreak="0">
    <w:nsid w:val="57E36FFF"/>
    <w:multiLevelType w:val="hybridMultilevel"/>
    <w:tmpl w:val="A1BE7A9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4" w15:restartNumberingAfterBreak="0">
    <w:nsid w:val="5A373552"/>
    <w:multiLevelType w:val="hybridMultilevel"/>
    <w:tmpl w:val="B5285A0A"/>
    <w:lvl w:ilvl="0" w:tplc="11FC673A">
      <w:start w:val="1"/>
      <w:numFmt w:val="decimal"/>
      <w:lvlText w:val="%1."/>
      <w:lvlJc w:val="left"/>
      <w:pPr>
        <w:ind w:left="720" w:hanging="360"/>
      </w:pPr>
      <w:rPr>
        <w:rFonts w:ascii="Calibri" w:hAnsi="Calibri" w:cs="Times New Roman" w:hint="default"/>
        <w:color w:val="1F497D"/>
        <w:sz w:val="22"/>
      </w:r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35" w15:restartNumberingAfterBreak="0">
    <w:nsid w:val="5DCC335E"/>
    <w:multiLevelType w:val="hybridMultilevel"/>
    <w:tmpl w:val="FA8ECB3E"/>
    <w:lvl w:ilvl="0" w:tplc="69901416">
      <w:start w:val="1"/>
      <w:numFmt w:val="decimal"/>
      <w:lvlText w:val="%1."/>
      <w:lvlJc w:val="left"/>
      <w:pPr>
        <w:ind w:left="750" w:hanging="39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6" w15:restartNumberingAfterBreak="0">
    <w:nsid w:val="5E273B34"/>
    <w:multiLevelType w:val="hybridMultilevel"/>
    <w:tmpl w:val="283CC9A0"/>
    <w:lvl w:ilvl="0" w:tplc="042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27B6480"/>
    <w:multiLevelType w:val="hybridMultilevel"/>
    <w:tmpl w:val="B8727CF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8" w15:restartNumberingAfterBreak="0">
    <w:nsid w:val="68031225"/>
    <w:multiLevelType w:val="multilevel"/>
    <w:tmpl w:val="784EBD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B277AE1"/>
    <w:multiLevelType w:val="hybridMultilevel"/>
    <w:tmpl w:val="C142868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1260288510">
    <w:abstractNumId w:val="0"/>
  </w:num>
  <w:num w:numId="2" w16cid:durableId="176757768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01931059">
    <w:abstractNumId w:val="26"/>
  </w:num>
  <w:num w:numId="4" w16cid:durableId="478422731">
    <w:abstractNumId w:val="5"/>
  </w:num>
  <w:num w:numId="5" w16cid:durableId="1218933198">
    <w:abstractNumId w:val="29"/>
  </w:num>
  <w:num w:numId="6" w16cid:durableId="196236824">
    <w:abstractNumId w:val="35"/>
  </w:num>
  <w:num w:numId="7" w16cid:durableId="727613324">
    <w:abstractNumId w:val="15"/>
  </w:num>
  <w:num w:numId="8" w16cid:durableId="602423106">
    <w:abstractNumId w:val="20"/>
  </w:num>
  <w:num w:numId="9" w16cid:durableId="793325204">
    <w:abstractNumId w:val="14"/>
  </w:num>
  <w:num w:numId="10" w16cid:durableId="545023724">
    <w:abstractNumId w:val="38"/>
  </w:num>
  <w:num w:numId="11" w16cid:durableId="157841840">
    <w:abstractNumId w:val="18"/>
  </w:num>
  <w:num w:numId="12" w16cid:durableId="423108761">
    <w:abstractNumId w:val="30"/>
  </w:num>
  <w:num w:numId="13" w16cid:durableId="1132557798">
    <w:abstractNumId w:val="31"/>
  </w:num>
  <w:num w:numId="14" w16cid:durableId="147669824">
    <w:abstractNumId w:val="10"/>
  </w:num>
  <w:num w:numId="15" w16cid:durableId="135606568">
    <w:abstractNumId w:val="6"/>
  </w:num>
  <w:num w:numId="16" w16cid:durableId="900408303">
    <w:abstractNumId w:val="23"/>
  </w:num>
  <w:num w:numId="17" w16cid:durableId="1656254500">
    <w:abstractNumId w:val="33"/>
  </w:num>
  <w:num w:numId="18" w16cid:durableId="42142440">
    <w:abstractNumId w:val="36"/>
  </w:num>
  <w:num w:numId="19" w16cid:durableId="1007682818">
    <w:abstractNumId w:val="8"/>
  </w:num>
  <w:num w:numId="20" w16cid:durableId="1478375554">
    <w:abstractNumId w:val="3"/>
  </w:num>
  <w:num w:numId="21" w16cid:durableId="216863934">
    <w:abstractNumId w:val="17"/>
  </w:num>
  <w:num w:numId="22" w16cid:durableId="1369572861">
    <w:abstractNumId w:val="37"/>
  </w:num>
  <w:num w:numId="23" w16cid:durableId="1484932027">
    <w:abstractNumId w:val="12"/>
  </w:num>
  <w:num w:numId="24" w16cid:durableId="109134084">
    <w:abstractNumId w:val="2"/>
  </w:num>
  <w:num w:numId="25" w16cid:durableId="1058355460">
    <w:abstractNumId w:val="19"/>
  </w:num>
  <w:num w:numId="26" w16cid:durableId="255869014">
    <w:abstractNumId w:val="11"/>
  </w:num>
  <w:num w:numId="27" w16cid:durableId="1822772693">
    <w:abstractNumId w:val="39"/>
  </w:num>
  <w:num w:numId="28" w16cid:durableId="260571404">
    <w:abstractNumId w:val="1"/>
  </w:num>
  <w:num w:numId="29" w16cid:durableId="473331275">
    <w:abstractNumId w:val="9"/>
  </w:num>
  <w:num w:numId="30" w16cid:durableId="572398914">
    <w:abstractNumId w:val="13"/>
  </w:num>
  <w:num w:numId="31" w16cid:durableId="1234656200">
    <w:abstractNumId w:val="32"/>
  </w:num>
  <w:num w:numId="32" w16cid:durableId="1980913600">
    <w:abstractNumId w:val="21"/>
  </w:num>
  <w:num w:numId="33" w16cid:durableId="1614170791">
    <w:abstractNumId w:val="22"/>
  </w:num>
  <w:num w:numId="34" w16cid:durableId="867639004">
    <w:abstractNumId w:val="16"/>
  </w:num>
  <w:num w:numId="35" w16cid:durableId="1030378599">
    <w:abstractNumId w:val="25"/>
  </w:num>
  <w:num w:numId="36" w16cid:durableId="380133769">
    <w:abstractNumId w:val="24"/>
  </w:num>
  <w:num w:numId="37" w16cid:durableId="1294212566">
    <w:abstractNumId w:val="4"/>
  </w:num>
  <w:num w:numId="38" w16cid:durableId="1099325895">
    <w:abstractNumId w:val="27"/>
  </w:num>
  <w:num w:numId="39" w16cid:durableId="1968269359">
    <w:abstractNumId w:val="28"/>
  </w:num>
  <w:num w:numId="40" w16cid:durableId="16046066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8CD"/>
    <w:rsid w:val="00000C01"/>
    <w:rsid w:val="00002088"/>
    <w:rsid w:val="00003D49"/>
    <w:rsid w:val="00003DCB"/>
    <w:rsid w:val="00004A06"/>
    <w:rsid w:val="00004E28"/>
    <w:rsid w:val="00005B85"/>
    <w:rsid w:val="000070E3"/>
    <w:rsid w:val="00007E03"/>
    <w:rsid w:val="00011138"/>
    <w:rsid w:val="00012587"/>
    <w:rsid w:val="00012B0D"/>
    <w:rsid w:val="00012F91"/>
    <w:rsid w:val="000130CE"/>
    <w:rsid w:val="00013FB0"/>
    <w:rsid w:val="00016347"/>
    <w:rsid w:val="00017423"/>
    <w:rsid w:val="00017FF9"/>
    <w:rsid w:val="00021490"/>
    <w:rsid w:val="00022557"/>
    <w:rsid w:val="00022F76"/>
    <w:rsid w:val="00024E69"/>
    <w:rsid w:val="000255ED"/>
    <w:rsid w:val="00027DEF"/>
    <w:rsid w:val="0003031F"/>
    <w:rsid w:val="00030A83"/>
    <w:rsid w:val="00030F56"/>
    <w:rsid w:val="000328B3"/>
    <w:rsid w:val="00033000"/>
    <w:rsid w:val="00033CFF"/>
    <w:rsid w:val="000349B9"/>
    <w:rsid w:val="00034E21"/>
    <w:rsid w:val="00035C40"/>
    <w:rsid w:val="000377C2"/>
    <w:rsid w:val="00041160"/>
    <w:rsid w:val="0004211D"/>
    <w:rsid w:val="00043A95"/>
    <w:rsid w:val="00044421"/>
    <w:rsid w:val="00044830"/>
    <w:rsid w:val="0004499C"/>
    <w:rsid w:val="00044CCB"/>
    <w:rsid w:val="00044E57"/>
    <w:rsid w:val="00045F70"/>
    <w:rsid w:val="0004643E"/>
    <w:rsid w:val="0004760F"/>
    <w:rsid w:val="00050778"/>
    <w:rsid w:val="00051ABB"/>
    <w:rsid w:val="00051CE4"/>
    <w:rsid w:val="00053DF6"/>
    <w:rsid w:val="00060057"/>
    <w:rsid w:val="0006141B"/>
    <w:rsid w:val="0006167A"/>
    <w:rsid w:val="00061BD0"/>
    <w:rsid w:val="00064FA6"/>
    <w:rsid w:val="000653DF"/>
    <w:rsid w:val="00066099"/>
    <w:rsid w:val="00066256"/>
    <w:rsid w:val="0006780D"/>
    <w:rsid w:val="00067B77"/>
    <w:rsid w:val="00071940"/>
    <w:rsid w:val="000733B2"/>
    <w:rsid w:val="00073700"/>
    <w:rsid w:val="00073EDC"/>
    <w:rsid w:val="0007477A"/>
    <w:rsid w:val="000757B4"/>
    <w:rsid w:val="0007695E"/>
    <w:rsid w:val="00076C56"/>
    <w:rsid w:val="00085236"/>
    <w:rsid w:val="000858EA"/>
    <w:rsid w:val="00090763"/>
    <w:rsid w:val="00090A8F"/>
    <w:rsid w:val="00090DB3"/>
    <w:rsid w:val="00092F10"/>
    <w:rsid w:val="000940AF"/>
    <w:rsid w:val="0009470B"/>
    <w:rsid w:val="0009676D"/>
    <w:rsid w:val="00097C19"/>
    <w:rsid w:val="000A042A"/>
    <w:rsid w:val="000A1A95"/>
    <w:rsid w:val="000A2816"/>
    <w:rsid w:val="000A2F45"/>
    <w:rsid w:val="000A31C1"/>
    <w:rsid w:val="000A3A92"/>
    <w:rsid w:val="000A3B4A"/>
    <w:rsid w:val="000A3EF2"/>
    <w:rsid w:val="000A4308"/>
    <w:rsid w:val="000A6CDF"/>
    <w:rsid w:val="000A795E"/>
    <w:rsid w:val="000B10DE"/>
    <w:rsid w:val="000B21F7"/>
    <w:rsid w:val="000B3C41"/>
    <w:rsid w:val="000B417B"/>
    <w:rsid w:val="000B741B"/>
    <w:rsid w:val="000C042A"/>
    <w:rsid w:val="000C1262"/>
    <w:rsid w:val="000C245C"/>
    <w:rsid w:val="000C29E7"/>
    <w:rsid w:val="000C2AFF"/>
    <w:rsid w:val="000C52DE"/>
    <w:rsid w:val="000C54F4"/>
    <w:rsid w:val="000C754B"/>
    <w:rsid w:val="000C77B8"/>
    <w:rsid w:val="000D15EB"/>
    <w:rsid w:val="000D1CE0"/>
    <w:rsid w:val="000D2DD1"/>
    <w:rsid w:val="000D3BBF"/>
    <w:rsid w:val="000D5280"/>
    <w:rsid w:val="000D5954"/>
    <w:rsid w:val="000D5E6F"/>
    <w:rsid w:val="000D6921"/>
    <w:rsid w:val="000E135F"/>
    <w:rsid w:val="000E17F2"/>
    <w:rsid w:val="000E44B4"/>
    <w:rsid w:val="000E44BD"/>
    <w:rsid w:val="000E60C4"/>
    <w:rsid w:val="000E675E"/>
    <w:rsid w:val="000E71AC"/>
    <w:rsid w:val="000E79B6"/>
    <w:rsid w:val="000F0E7E"/>
    <w:rsid w:val="000F2311"/>
    <w:rsid w:val="000F2B8B"/>
    <w:rsid w:val="000F2E6E"/>
    <w:rsid w:val="000F46E0"/>
    <w:rsid w:val="000F668E"/>
    <w:rsid w:val="000F6AA7"/>
    <w:rsid w:val="000F7E2E"/>
    <w:rsid w:val="00100280"/>
    <w:rsid w:val="00104B5C"/>
    <w:rsid w:val="00104BCE"/>
    <w:rsid w:val="00105874"/>
    <w:rsid w:val="001058D8"/>
    <w:rsid w:val="00106118"/>
    <w:rsid w:val="001073D5"/>
    <w:rsid w:val="00110D5C"/>
    <w:rsid w:val="001142C2"/>
    <w:rsid w:val="0011441B"/>
    <w:rsid w:val="00114654"/>
    <w:rsid w:val="001146B7"/>
    <w:rsid w:val="00114738"/>
    <w:rsid w:val="001149C1"/>
    <w:rsid w:val="00115349"/>
    <w:rsid w:val="001158F4"/>
    <w:rsid w:val="00117245"/>
    <w:rsid w:val="00117692"/>
    <w:rsid w:val="00121BAD"/>
    <w:rsid w:val="00121C7F"/>
    <w:rsid w:val="0012261A"/>
    <w:rsid w:val="001230DD"/>
    <w:rsid w:val="00126B77"/>
    <w:rsid w:val="00127455"/>
    <w:rsid w:val="00127569"/>
    <w:rsid w:val="00130640"/>
    <w:rsid w:val="00130D0C"/>
    <w:rsid w:val="0013336A"/>
    <w:rsid w:val="00134A28"/>
    <w:rsid w:val="00134D42"/>
    <w:rsid w:val="00135F4E"/>
    <w:rsid w:val="001368EC"/>
    <w:rsid w:val="00136D9D"/>
    <w:rsid w:val="001370AD"/>
    <w:rsid w:val="00137CBE"/>
    <w:rsid w:val="00140BF2"/>
    <w:rsid w:val="00140F34"/>
    <w:rsid w:val="0014190E"/>
    <w:rsid w:val="001425D4"/>
    <w:rsid w:val="0014261C"/>
    <w:rsid w:val="00142BCC"/>
    <w:rsid w:val="0014310A"/>
    <w:rsid w:val="001439DD"/>
    <w:rsid w:val="00143E2C"/>
    <w:rsid w:val="00143ECD"/>
    <w:rsid w:val="00144BBF"/>
    <w:rsid w:val="00144E96"/>
    <w:rsid w:val="001465F7"/>
    <w:rsid w:val="00146E29"/>
    <w:rsid w:val="00146E66"/>
    <w:rsid w:val="001473D9"/>
    <w:rsid w:val="001477C0"/>
    <w:rsid w:val="00147CCD"/>
    <w:rsid w:val="00147EB5"/>
    <w:rsid w:val="001519E4"/>
    <w:rsid w:val="00152A79"/>
    <w:rsid w:val="00154E1E"/>
    <w:rsid w:val="00156841"/>
    <w:rsid w:val="001570D4"/>
    <w:rsid w:val="001619B6"/>
    <w:rsid w:val="00161F5F"/>
    <w:rsid w:val="0016494A"/>
    <w:rsid w:val="00165A52"/>
    <w:rsid w:val="001667DE"/>
    <w:rsid w:val="0016766B"/>
    <w:rsid w:val="00170305"/>
    <w:rsid w:val="00171F9C"/>
    <w:rsid w:val="001733B1"/>
    <w:rsid w:val="00174F27"/>
    <w:rsid w:val="00175129"/>
    <w:rsid w:val="0017578D"/>
    <w:rsid w:val="00175EB1"/>
    <w:rsid w:val="00180832"/>
    <w:rsid w:val="00182999"/>
    <w:rsid w:val="001833C2"/>
    <w:rsid w:val="00184165"/>
    <w:rsid w:val="00185981"/>
    <w:rsid w:val="00185B55"/>
    <w:rsid w:val="00185EDA"/>
    <w:rsid w:val="00186D0B"/>
    <w:rsid w:val="00186D41"/>
    <w:rsid w:val="00187D14"/>
    <w:rsid w:val="00190244"/>
    <w:rsid w:val="00190BE2"/>
    <w:rsid w:val="0019149B"/>
    <w:rsid w:val="00191D70"/>
    <w:rsid w:val="00192534"/>
    <w:rsid w:val="00193860"/>
    <w:rsid w:val="00195139"/>
    <w:rsid w:val="00195337"/>
    <w:rsid w:val="00196008"/>
    <w:rsid w:val="001A26FB"/>
    <w:rsid w:val="001A2F66"/>
    <w:rsid w:val="001A3086"/>
    <w:rsid w:val="001A30FA"/>
    <w:rsid w:val="001A3BA5"/>
    <w:rsid w:val="001A3DE0"/>
    <w:rsid w:val="001A3F4C"/>
    <w:rsid w:val="001A4C61"/>
    <w:rsid w:val="001A4F0C"/>
    <w:rsid w:val="001A6B00"/>
    <w:rsid w:val="001B0853"/>
    <w:rsid w:val="001B0938"/>
    <w:rsid w:val="001B09CE"/>
    <w:rsid w:val="001B1575"/>
    <w:rsid w:val="001B2ECB"/>
    <w:rsid w:val="001B5A08"/>
    <w:rsid w:val="001B5AD9"/>
    <w:rsid w:val="001B5B48"/>
    <w:rsid w:val="001B62BB"/>
    <w:rsid w:val="001C0619"/>
    <w:rsid w:val="001C0B98"/>
    <w:rsid w:val="001C186A"/>
    <w:rsid w:val="001C269A"/>
    <w:rsid w:val="001C3486"/>
    <w:rsid w:val="001C4174"/>
    <w:rsid w:val="001C4240"/>
    <w:rsid w:val="001C5DB8"/>
    <w:rsid w:val="001C786E"/>
    <w:rsid w:val="001C7E26"/>
    <w:rsid w:val="001D0189"/>
    <w:rsid w:val="001D0795"/>
    <w:rsid w:val="001D1110"/>
    <w:rsid w:val="001D1435"/>
    <w:rsid w:val="001D203F"/>
    <w:rsid w:val="001D2CB8"/>
    <w:rsid w:val="001D2DA9"/>
    <w:rsid w:val="001D59DE"/>
    <w:rsid w:val="001D75AA"/>
    <w:rsid w:val="001D76D1"/>
    <w:rsid w:val="001D7B8D"/>
    <w:rsid w:val="001E0EA2"/>
    <w:rsid w:val="001E1698"/>
    <w:rsid w:val="001E1EBA"/>
    <w:rsid w:val="001E2B2A"/>
    <w:rsid w:val="001E442C"/>
    <w:rsid w:val="001E4AAD"/>
    <w:rsid w:val="001E4ED9"/>
    <w:rsid w:val="001E665E"/>
    <w:rsid w:val="001E7CD1"/>
    <w:rsid w:val="001F01FF"/>
    <w:rsid w:val="001F1FA2"/>
    <w:rsid w:val="001F2B82"/>
    <w:rsid w:val="001F2CE0"/>
    <w:rsid w:val="001F2D0D"/>
    <w:rsid w:val="001F339F"/>
    <w:rsid w:val="001F4D57"/>
    <w:rsid w:val="001F6776"/>
    <w:rsid w:val="00200660"/>
    <w:rsid w:val="00200A81"/>
    <w:rsid w:val="002018AD"/>
    <w:rsid w:val="00204FE3"/>
    <w:rsid w:val="00205A8A"/>
    <w:rsid w:val="00206FA9"/>
    <w:rsid w:val="002070E0"/>
    <w:rsid w:val="002100FB"/>
    <w:rsid w:val="00211057"/>
    <w:rsid w:val="00212014"/>
    <w:rsid w:val="0021238E"/>
    <w:rsid w:val="002125ED"/>
    <w:rsid w:val="002136B4"/>
    <w:rsid w:val="002137BF"/>
    <w:rsid w:val="00213E91"/>
    <w:rsid w:val="00214AEE"/>
    <w:rsid w:val="00214D52"/>
    <w:rsid w:val="002157C7"/>
    <w:rsid w:val="00216F9F"/>
    <w:rsid w:val="00217A06"/>
    <w:rsid w:val="002200B2"/>
    <w:rsid w:val="00221690"/>
    <w:rsid w:val="00221B35"/>
    <w:rsid w:val="00222D2F"/>
    <w:rsid w:val="00223FCD"/>
    <w:rsid w:val="002240D2"/>
    <w:rsid w:val="00224FEB"/>
    <w:rsid w:val="00225910"/>
    <w:rsid w:val="00226B24"/>
    <w:rsid w:val="00227199"/>
    <w:rsid w:val="00227BAE"/>
    <w:rsid w:val="0023067E"/>
    <w:rsid w:val="00230705"/>
    <w:rsid w:val="00231690"/>
    <w:rsid w:val="00231999"/>
    <w:rsid w:val="00232DC0"/>
    <w:rsid w:val="002332C1"/>
    <w:rsid w:val="002347B4"/>
    <w:rsid w:val="00234D29"/>
    <w:rsid w:val="002355C3"/>
    <w:rsid w:val="002356C3"/>
    <w:rsid w:val="002358CA"/>
    <w:rsid w:val="00236C25"/>
    <w:rsid w:val="0023784F"/>
    <w:rsid w:val="00242D98"/>
    <w:rsid w:val="00243412"/>
    <w:rsid w:val="002440A7"/>
    <w:rsid w:val="00244924"/>
    <w:rsid w:val="00246DEC"/>
    <w:rsid w:val="002476F8"/>
    <w:rsid w:val="00250B81"/>
    <w:rsid w:val="00250B8C"/>
    <w:rsid w:val="00250F86"/>
    <w:rsid w:val="00251B49"/>
    <w:rsid w:val="00251DCF"/>
    <w:rsid w:val="00252E59"/>
    <w:rsid w:val="002537BA"/>
    <w:rsid w:val="002546F8"/>
    <w:rsid w:val="00254CDE"/>
    <w:rsid w:val="00254E64"/>
    <w:rsid w:val="00255035"/>
    <w:rsid w:val="0025583E"/>
    <w:rsid w:val="002571D9"/>
    <w:rsid w:val="002572B3"/>
    <w:rsid w:val="00260F8A"/>
    <w:rsid w:val="00261103"/>
    <w:rsid w:val="0026289C"/>
    <w:rsid w:val="00262D8B"/>
    <w:rsid w:val="00263B97"/>
    <w:rsid w:val="0026403D"/>
    <w:rsid w:val="00264235"/>
    <w:rsid w:val="002647D6"/>
    <w:rsid w:val="0026683F"/>
    <w:rsid w:val="002669A1"/>
    <w:rsid w:val="0026706B"/>
    <w:rsid w:val="00270D5C"/>
    <w:rsid w:val="00271DA2"/>
    <w:rsid w:val="00271F38"/>
    <w:rsid w:val="002721E2"/>
    <w:rsid w:val="00272321"/>
    <w:rsid w:val="00272E49"/>
    <w:rsid w:val="00273B9D"/>
    <w:rsid w:val="00273ECB"/>
    <w:rsid w:val="0027401F"/>
    <w:rsid w:val="002754D1"/>
    <w:rsid w:val="00275819"/>
    <w:rsid w:val="00275DDB"/>
    <w:rsid w:val="00276767"/>
    <w:rsid w:val="00276A66"/>
    <w:rsid w:val="00277847"/>
    <w:rsid w:val="00280019"/>
    <w:rsid w:val="002804ED"/>
    <w:rsid w:val="0028094C"/>
    <w:rsid w:val="00280B10"/>
    <w:rsid w:val="00281BAB"/>
    <w:rsid w:val="00281DC8"/>
    <w:rsid w:val="002826FB"/>
    <w:rsid w:val="00285F1E"/>
    <w:rsid w:val="002869B3"/>
    <w:rsid w:val="00286A38"/>
    <w:rsid w:val="00292A0C"/>
    <w:rsid w:val="002930A6"/>
    <w:rsid w:val="00293EE2"/>
    <w:rsid w:val="002944DA"/>
    <w:rsid w:val="002944FA"/>
    <w:rsid w:val="00296500"/>
    <w:rsid w:val="00297E5A"/>
    <w:rsid w:val="002A025C"/>
    <w:rsid w:val="002A1F71"/>
    <w:rsid w:val="002A61A6"/>
    <w:rsid w:val="002A7E1E"/>
    <w:rsid w:val="002B0DF9"/>
    <w:rsid w:val="002B15A9"/>
    <w:rsid w:val="002B37FB"/>
    <w:rsid w:val="002B5A70"/>
    <w:rsid w:val="002B659C"/>
    <w:rsid w:val="002B6D56"/>
    <w:rsid w:val="002C1480"/>
    <w:rsid w:val="002C21C2"/>
    <w:rsid w:val="002C2B41"/>
    <w:rsid w:val="002C2CDD"/>
    <w:rsid w:val="002C3B70"/>
    <w:rsid w:val="002C444D"/>
    <w:rsid w:val="002C459E"/>
    <w:rsid w:val="002C523E"/>
    <w:rsid w:val="002C7FA9"/>
    <w:rsid w:val="002D0400"/>
    <w:rsid w:val="002D1CC4"/>
    <w:rsid w:val="002D1D99"/>
    <w:rsid w:val="002D32F8"/>
    <w:rsid w:val="002D3719"/>
    <w:rsid w:val="002D410D"/>
    <w:rsid w:val="002D602E"/>
    <w:rsid w:val="002D6C71"/>
    <w:rsid w:val="002D6E69"/>
    <w:rsid w:val="002D6EF7"/>
    <w:rsid w:val="002D7241"/>
    <w:rsid w:val="002E02A1"/>
    <w:rsid w:val="002E05D9"/>
    <w:rsid w:val="002E263C"/>
    <w:rsid w:val="002E2FA9"/>
    <w:rsid w:val="002E3B59"/>
    <w:rsid w:val="002E40C8"/>
    <w:rsid w:val="002E43BE"/>
    <w:rsid w:val="002E65B4"/>
    <w:rsid w:val="002E6BE8"/>
    <w:rsid w:val="002E6D38"/>
    <w:rsid w:val="002E71AA"/>
    <w:rsid w:val="002E75FD"/>
    <w:rsid w:val="002F061A"/>
    <w:rsid w:val="002F0B8A"/>
    <w:rsid w:val="002F0D57"/>
    <w:rsid w:val="002F1804"/>
    <w:rsid w:val="002F203B"/>
    <w:rsid w:val="002F4811"/>
    <w:rsid w:val="002F521C"/>
    <w:rsid w:val="002F52D0"/>
    <w:rsid w:val="002F5846"/>
    <w:rsid w:val="003001C3"/>
    <w:rsid w:val="0030129A"/>
    <w:rsid w:val="0030209C"/>
    <w:rsid w:val="00302751"/>
    <w:rsid w:val="00304209"/>
    <w:rsid w:val="00304A0C"/>
    <w:rsid w:val="00304FE7"/>
    <w:rsid w:val="003050FE"/>
    <w:rsid w:val="003053B3"/>
    <w:rsid w:val="0030545F"/>
    <w:rsid w:val="00306EA1"/>
    <w:rsid w:val="00307397"/>
    <w:rsid w:val="00310376"/>
    <w:rsid w:val="00310419"/>
    <w:rsid w:val="003104BB"/>
    <w:rsid w:val="00310BC7"/>
    <w:rsid w:val="003126A3"/>
    <w:rsid w:val="00314F9F"/>
    <w:rsid w:val="0031709D"/>
    <w:rsid w:val="00320E2B"/>
    <w:rsid w:val="00321596"/>
    <w:rsid w:val="003218C2"/>
    <w:rsid w:val="00321BEF"/>
    <w:rsid w:val="00322109"/>
    <w:rsid w:val="00322346"/>
    <w:rsid w:val="00322AC0"/>
    <w:rsid w:val="00322B49"/>
    <w:rsid w:val="0032310F"/>
    <w:rsid w:val="003231A8"/>
    <w:rsid w:val="00326382"/>
    <w:rsid w:val="003267B9"/>
    <w:rsid w:val="00326F52"/>
    <w:rsid w:val="003309AC"/>
    <w:rsid w:val="00330BC9"/>
    <w:rsid w:val="003330E0"/>
    <w:rsid w:val="00333803"/>
    <w:rsid w:val="00335299"/>
    <w:rsid w:val="003377EE"/>
    <w:rsid w:val="003379E2"/>
    <w:rsid w:val="0034002B"/>
    <w:rsid w:val="00341379"/>
    <w:rsid w:val="00342FC8"/>
    <w:rsid w:val="00343944"/>
    <w:rsid w:val="00343ADB"/>
    <w:rsid w:val="0034706A"/>
    <w:rsid w:val="003500A6"/>
    <w:rsid w:val="003503BE"/>
    <w:rsid w:val="003505BD"/>
    <w:rsid w:val="0035081C"/>
    <w:rsid w:val="00350DA6"/>
    <w:rsid w:val="00350E2A"/>
    <w:rsid w:val="00351AA2"/>
    <w:rsid w:val="00352173"/>
    <w:rsid w:val="00352AFE"/>
    <w:rsid w:val="00352EFC"/>
    <w:rsid w:val="00353681"/>
    <w:rsid w:val="00354357"/>
    <w:rsid w:val="00354666"/>
    <w:rsid w:val="00354C77"/>
    <w:rsid w:val="00356131"/>
    <w:rsid w:val="00357EFA"/>
    <w:rsid w:val="0036119C"/>
    <w:rsid w:val="003619EC"/>
    <w:rsid w:val="003630C2"/>
    <w:rsid w:val="0036369E"/>
    <w:rsid w:val="00363E61"/>
    <w:rsid w:val="00364519"/>
    <w:rsid w:val="0036627F"/>
    <w:rsid w:val="00366340"/>
    <w:rsid w:val="00366E7E"/>
    <w:rsid w:val="00366F6C"/>
    <w:rsid w:val="0036701E"/>
    <w:rsid w:val="00367951"/>
    <w:rsid w:val="003716D2"/>
    <w:rsid w:val="00372199"/>
    <w:rsid w:val="00372B18"/>
    <w:rsid w:val="00375A36"/>
    <w:rsid w:val="00375E69"/>
    <w:rsid w:val="003778BB"/>
    <w:rsid w:val="00377C4A"/>
    <w:rsid w:val="00380E55"/>
    <w:rsid w:val="0038164C"/>
    <w:rsid w:val="0038263E"/>
    <w:rsid w:val="00382A50"/>
    <w:rsid w:val="00382E70"/>
    <w:rsid w:val="00383D0D"/>
    <w:rsid w:val="0038436F"/>
    <w:rsid w:val="00391756"/>
    <w:rsid w:val="00391873"/>
    <w:rsid w:val="0039237F"/>
    <w:rsid w:val="00392DA0"/>
    <w:rsid w:val="0039626E"/>
    <w:rsid w:val="00396849"/>
    <w:rsid w:val="00396895"/>
    <w:rsid w:val="003973A8"/>
    <w:rsid w:val="00397710"/>
    <w:rsid w:val="00397F24"/>
    <w:rsid w:val="003A0EBD"/>
    <w:rsid w:val="003A234A"/>
    <w:rsid w:val="003A25B4"/>
    <w:rsid w:val="003A5DBC"/>
    <w:rsid w:val="003A7D9B"/>
    <w:rsid w:val="003A7FB8"/>
    <w:rsid w:val="003B1696"/>
    <w:rsid w:val="003B2807"/>
    <w:rsid w:val="003B2A8A"/>
    <w:rsid w:val="003B41B3"/>
    <w:rsid w:val="003B4541"/>
    <w:rsid w:val="003B4E60"/>
    <w:rsid w:val="003B5A54"/>
    <w:rsid w:val="003B6AC0"/>
    <w:rsid w:val="003C133D"/>
    <w:rsid w:val="003C1D58"/>
    <w:rsid w:val="003C2A20"/>
    <w:rsid w:val="003C30F5"/>
    <w:rsid w:val="003C3A56"/>
    <w:rsid w:val="003C47E6"/>
    <w:rsid w:val="003C4F2F"/>
    <w:rsid w:val="003C71DC"/>
    <w:rsid w:val="003C78FD"/>
    <w:rsid w:val="003D00C7"/>
    <w:rsid w:val="003D0420"/>
    <w:rsid w:val="003D083D"/>
    <w:rsid w:val="003D0933"/>
    <w:rsid w:val="003D0B76"/>
    <w:rsid w:val="003D13BD"/>
    <w:rsid w:val="003D1819"/>
    <w:rsid w:val="003D2069"/>
    <w:rsid w:val="003D219B"/>
    <w:rsid w:val="003D2F88"/>
    <w:rsid w:val="003D35AA"/>
    <w:rsid w:val="003D508C"/>
    <w:rsid w:val="003D5A8D"/>
    <w:rsid w:val="003D6093"/>
    <w:rsid w:val="003E00F8"/>
    <w:rsid w:val="003E0451"/>
    <w:rsid w:val="003E07C8"/>
    <w:rsid w:val="003E1DEE"/>
    <w:rsid w:val="003E2D19"/>
    <w:rsid w:val="003E3F28"/>
    <w:rsid w:val="003E648B"/>
    <w:rsid w:val="003E7CE1"/>
    <w:rsid w:val="003E7ED2"/>
    <w:rsid w:val="003F02BF"/>
    <w:rsid w:val="003F0E6E"/>
    <w:rsid w:val="003F33B3"/>
    <w:rsid w:val="003F3581"/>
    <w:rsid w:val="003F386D"/>
    <w:rsid w:val="003F3C14"/>
    <w:rsid w:val="003F4A92"/>
    <w:rsid w:val="003F5936"/>
    <w:rsid w:val="003F5F62"/>
    <w:rsid w:val="003F76E6"/>
    <w:rsid w:val="004012AC"/>
    <w:rsid w:val="00401E17"/>
    <w:rsid w:val="004020DE"/>
    <w:rsid w:val="00403B28"/>
    <w:rsid w:val="0040425F"/>
    <w:rsid w:val="00404CCA"/>
    <w:rsid w:val="0041195E"/>
    <w:rsid w:val="00411C1B"/>
    <w:rsid w:val="00411D4B"/>
    <w:rsid w:val="00412504"/>
    <w:rsid w:val="004133CB"/>
    <w:rsid w:val="0041437C"/>
    <w:rsid w:val="0041623B"/>
    <w:rsid w:val="004178AA"/>
    <w:rsid w:val="004202E1"/>
    <w:rsid w:val="00421138"/>
    <w:rsid w:val="00421630"/>
    <w:rsid w:val="00421A11"/>
    <w:rsid w:val="00424442"/>
    <w:rsid w:val="00426C17"/>
    <w:rsid w:val="00427296"/>
    <w:rsid w:val="00427700"/>
    <w:rsid w:val="00427976"/>
    <w:rsid w:val="00430F4C"/>
    <w:rsid w:val="00431FF5"/>
    <w:rsid w:val="004331C2"/>
    <w:rsid w:val="004337CE"/>
    <w:rsid w:val="00434799"/>
    <w:rsid w:val="00434853"/>
    <w:rsid w:val="004355E8"/>
    <w:rsid w:val="00435B6A"/>
    <w:rsid w:val="00436E2C"/>
    <w:rsid w:val="00437930"/>
    <w:rsid w:val="004410EC"/>
    <w:rsid w:val="004412E3"/>
    <w:rsid w:val="004420C5"/>
    <w:rsid w:val="0044222E"/>
    <w:rsid w:val="00442640"/>
    <w:rsid w:val="0044268F"/>
    <w:rsid w:val="00442A95"/>
    <w:rsid w:val="0044307B"/>
    <w:rsid w:val="00443AA1"/>
    <w:rsid w:val="00443CE7"/>
    <w:rsid w:val="00445F9E"/>
    <w:rsid w:val="00446E52"/>
    <w:rsid w:val="00450E63"/>
    <w:rsid w:val="00451242"/>
    <w:rsid w:val="0045198F"/>
    <w:rsid w:val="004521C5"/>
    <w:rsid w:val="004536F4"/>
    <w:rsid w:val="004537C6"/>
    <w:rsid w:val="0045393A"/>
    <w:rsid w:val="00453BC2"/>
    <w:rsid w:val="004570B6"/>
    <w:rsid w:val="00457A2A"/>
    <w:rsid w:val="00457CB0"/>
    <w:rsid w:val="00460984"/>
    <w:rsid w:val="00460F6A"/>
    <w:rsid w:val="00461F77"/>
    <w:rsid w:val="00462867"/>
    <w:rsid w:val="00464043"/>
    <w:rsid w:val="00464A76"/>
    <w:rsid w:val="00465537"/>
    <w:rsid w:val="004678AD"/>
    <w:rsid w:val="004720B9"/>
    <w:rsid w:val="0047355A"/>
    <w:rsid w:val="00473A64"/>
    <w:rsid w:val="00474E4A"/>
    <w:rsid w:val="004750EF"/>
    <w:rsid w:val="0047559D"/>
    <w:rsid w:val="004813A4"/>
    <w:rsid w:val="00482CBC"/>
    <w:rsid w:val="00483369"/>
    <w:rsid w:val="004833BF"/>
    <w:rsid w:val="00485A9C"/>
    <w:rsid w:val="00486C02"/>
    <w:rsid w:val="00486C2C"/>
    <w:rsid w:val="00487533"/>
    <w:rsid w:val="00490204"/>
    <w:rsid w:val="00490CFE"/>
    <w:rsid w:val="00491DEE"/>
    <w:rsid w:val="004920F4"/>
    <w:rsid w:val="00494C62"/>
    <w:rsid w:val="00495180"/>
    <w:rsid w:val="00495688"/>
    <w:rsid w:val="00497561"/>
    <w:rsid w:val="00497711"/>
    <w:rsid w:val="004A3225"/>
    <w:rsid w:val="004A62EF"/>
    <w:rsid w:val="004B03C0"/>
    <w:rsid w:val="004B2522"/>
    <w:rsid w:val="004B359D"/>
    <w:rsid w:val="004B3876"/>
    <w:rsid w:val="004B557E"/>
    <w:rsid w:val="004B6A19"/>
    <w:rsid w:val="004B6A93"/>
    <w:rsid w:val="004B7713"/>
    <w:rsid w:val="004B7FBD"/>
    <w:rsid w:val="004C100B"/>
    <w:rsid w:val="004C2611"/>
    <w:rsid w:val="004C3819"/>
    <w:rsid w:val="004C4C2E"/>
    <w:rsid w:val="004C52D2"/>
    <w:rsid w:val="004C6D9B"/>
    <w:rsid w:val="004C747B"/>
    <w:rsid w:val="004C794C"/>
    <w:rsid w:val="004D07B4"/>
    <w:rsid w:val="004D0CE8"/>
    <w:rsid w:val="004D1335"/>
    <w:rsid w:val="004D1817"/>
    <w:rsid w:val="004D190A"/>
    <w:rsid w:val="004D2E49"/>
    <w:rsid w:val="004D583F"/>
    <w:rsid w:val="004D5D27"/>
    <w:rsid w:val="004D6599"/>
    <w:rsid w:val="004D7687"/>
    <w:rsid w:val="004D7889"/>
    <w:rsid w:val="004D7CE4"/>
    <w:rsid w:val="004E1E97"/>
    <w:rsid w:val="004E3719"/>
    <w:rsid w:val="004E4439"/>
    <w:rsid w:val="004E5C9F"/>
    <w:rsid w:val="004E5DCE"/>
    <w:rsid w:val="004E7F75"/>
    <w:rsid w:val="004F013D"/>
    <w:rsid w:val="004F078D"/>
    <w:rsid w:val="004F3040"/>
    <w:rsid w:val="004F3041"/>
    <w:rsid w:val="004F329A"/>
    <w:rsid w:val="004F33B7"/>
    <w:rsid w:val="004F3565"/>
    <w:rsid w:val="004F3810"/>
    <w:rsid w:val="004F3DC3"/>
    <w:rsid w:val="004F64E0"/>
    <w:rsid w:val="004F6E8B"/>
    <w:rsid w:val="004F712F"/>
    <w:rsid w:val="004F77F8"/>
    <w:rsid w:val="005031F7"/>
    <w:rsid w:val="0050326D"/>
    <w:rsid w:val="005039CC"/>
    <w:rsid w:val="0050485E"/>
    <w:rsid w:val="00504C5A"/>
    <w:rsid w:val="00505198"/>
    <w:rsid w:val="005052DA"/>
    <w:rsid w:val="0051009E"/>
    <w:rsid w:val="00510408"/>
    <w:rsid w:val="00511327"/>
    <w:rsid w:val="00511C41"/>
    <w:rsid w:val="00512D54"/>
    <w:rsid w:val="0051332B"/>
    <w:rsid w:val="0051412C"/>
    <w:rsid w:val="00515105"/>
    <w:rsid w:val="00515B9A"/>
    <w:rsid w:val="005166CC"/>
    <w:rsid w:val="00516E67"/>
    <w:rsid w:val="00520B13"/>
    <w:rsid w:val="0052166D"/>
    <w:rsid w:val="00522500"/>
    <w:rsid w:val="00522CA8"/>
    <w:rsid w:val="00522E24"/>
    <w:rsid w:val="00523DBE"/>
    <w:rsid w:val="00524BF1"/>
    <w:rsid w:val="00525AF2"/>
    <w:rsid w:val="00530C2E"/>
    <w:rsid w:val="00530E61"/>
    <w:rsid w:val="00531428"/>
    <w:rsid w:val="005328CE"/>
    <w:rsid w:val="00533B4B"/>
    <w:rsid w:val="00534ED7"/>
    <w:rsid w:val="00535BB4"/>
    <w:rsid w:val="00536317"/>
    <w:rsid w:val="0053638A"/>
    <w:rsid w:val="00536B84"/>
    <w:rsid w:val="0054059F"/>
    <w:rsid w:val="00540723"/>
    <w:rsid w:val="005407B3"/>
    <w:rsid w:val="0054107C"/>
    <w:rsid w:val="005413C1"/>
    <w:rsid w:val="0054295A"/>
    <w:rsid w:val="00542E55"/>
    <w:rsid w:val="00545347"/>
    <w:rsid w:val="00545BE6"/>
    <w:rsid w:val="00546720"/>
    <w:rsid w:val="00546870"/>
    <w:rsid w:val="00546C67"/>
    <w:rsid w:val="0054792C"/>
    <w:rsid w:val="005503ED"/>
    <w:rsid w:val="005511FA"/>
    <w:rsid w:val="005543F8"/>
    <w:rsid w:val="00555906"/>
    <w:rsid w:val="00555BD2"/>
    <w:rsid w:val="00556395"/>
    <w:rsid w:val="005605A0"/>
    <w:rsid w:val="00562096"/>
    <w:rsid w:val="005624AC"/>
    <w:rsid w:val="00564000"/>
    <w:rsid w:val="005648B0"/>
    <w:rsid w:val="00564FF6"/>
    <w:rsid w:val="00565F7F"/>
    <w:rsid w:val="00566E44"/>
    <w:rsid w:val="00567F9B"/>
    <w:rsid w:val="0057008C"/>
    <w:rsid w:val="00570423"/>
    <w:rsid w:val="00571069"/>
    <w:rsid w:val="005710AB"/>
    <w:rsid w:val="00571848"/>
    <w:rsid w:val="00571DF9"/>
    <w:rsid w:val="0057200F"/>
    <w:rsid w:val="005726F2"/>
    <w:rsid w:val="005748D4"/>
    <w:rsid w:val="0057712F"/>
    <w:rsid w:val="0057793B"/>
    <w:rsid w:val="00580012"/>
    <w:rsid w:val="00580475"/>
    <w:rsid w:val="00581674"/>
    <w:rsid w:val="0058199F"/>
    <w:rsid w:val="0058212C"/>
    <w:rsid w:val="0058493B"/>
    <w:rsid w:val="00584CDB"/>
    <w:rsid w:val="005852B3"/>
    <w:rsid w:val="00585696"/>
    <w:rsid w:val="00586113"/>
    <w:rsid w:val="005866F3"/>
    <w:rsid w:val="00590739"/>
    <w:rsid w:val="0059091D"/>
    <w:rsid w:val="00591A5C"/>
    <w:rsid w:val="00591B8B"/>
    <w:rsid w:val="00592290"/>
    <w:rsid w:val="005922C3"/>
    <w:rsid w:val="00593322"/>
    <w:rsid w:val="00593B6F"/>
    <w:rsid w:val="00595A1C"/>
    <w:rsid w:val="0059771B"/>
    <w:rsid w:val="0059797D"/>
    <w:rsid w:val="00597E49"/>
    <w:rsid w:val="00597FA3"/>
    <w:rsid w:val="005A060B"/>
    <w:rsid w:val="005A1DD3"/>
    <w:rsid w:val="005A2B8E"/>
    <w:rsid w:val="005A3FA5"/>
    <w:rsid w:val="005A4ACA"/>
    <w:rsid w:val="005A4E0B"/>
    <w:rsid w:val="005A64E4"/>
    <w:rsid w:val="005A6869"/>
    <w:rsid w:val="005B0293"/>
    <w:rsid w:val="005B06B6"/>
    <w:rsid w:val="005B1225"/>
    <w:rsid w:val="005B1CC3"/>
    <w:rsid w:val="005B2343"/>
    <w:rsid w:val="005B3E53"/>
    <w:rsid w:val="005B5CDF"/>
    <w:rsid w:val="005B5F6D"/>
    <w:rsid w:val="005B6E06"/>
    <w:rsid w:val="005B7B26"/>
    <w:rsid w:val="005C0B45"/>
    <w:rsid w:val="005C3E70"/>
    <w:rsid w:val="005C3F56"/>
    <w:rsid w:val="005C5D3F"/>
    <w:rsid w:val="005C62FD"/>
    <w:rsid w:val="005C7179"/>
    <w:rsid w:val="005D06D1"/>
    <w:rsid w:val="005D1022"/>
    <w:rsid w:val="005D233C"/>
    <w:rsid w:val="005D29DE"/>
    <w:rsid w:val="005D31E2"/>
    <w:rsid w:val="005D54BF"/>
    <w:rsid w:val="005D5E7E"/>
    <w:rsid w:val="005D799A"/>
    <w:rsid w:val="005D79CC"/>
    <w:rsid w:val="005E004C"/>
    <w:rsid w:val="005E012C"/>
    <w:rsid w:val="005E1013"/>
    <w:rsid w:val="005E1305"/>
    <w:rsid w:val="005E269A"/>
    <w:rsid w:val="005E2D03"/>
    <w:rsid w:val="005E3574"/>
    <w:rsid w:val="005E3CE2"/>
    <w:rsid w:val="005E4F5F"/>
    <w:rsid w:val="005E596C"/>
    <w:rsid w:val="005E5D1E"/>
    <w:rsid w:val="005E5D9B"/>
    <w:rsid w:val="005E658B"/>
    <w:rsid w:val="005E7722"/>
    <w:rsid w:val="005F114A"/>
    <w:rsid w:val="005F2DED"/>
    <w:rsid w:val="005F3CAF"/>
    <w:rsid w:val="005F4DFC"/>
    <w:rsid w:val="005F4FC8"/>
    <w:rsid w:val="005F51EE"/>
    <w:rsid w:val="005F5B36"/>
    <w:rsid w:val="005F6326"/>
    <w:rsid w:val="005F63E7"/>
    <w:rsid w:val="005F66D7"/>
    <w:rsid w:val="005F681B"/>
    <w:rsid w:val="005F6C8A"/>
    <w:rsid w:val="00600049"/>
    <w:rsid w:val="00600BD7"/>
    <w:rsid w:val="0060247D"/>
    <w:rsid w:val="006030F5"/>
    <w:rsid w:val="00604628"/>
    <w:rsid w:val="00604D40"/>
    <w:rsid w:val="00606CC6"/>
    <w:rsid w:val="006070B1"/>
    <w:rsid w:val="00610C85"/>
    <w:rsid w:val="00611714"/>
    <w:rsid w:val="00611BAE"/>
    <w:rsid w:val="00612F60"/>
    <w:rsid w:val="00613AD2"/>
    <w:rsid w:val="00614210"/>
    <w:rsid w:val="00615BC1"/>
    <w:rsid w:val="00616087"/>
    <w:rsid w:val="00617B08"/>
    <w:rsid w:val="00617EC4"/>
    <w:rsid w:val="00620E82"/>
    <w:rsid w:val="00621CDB"/>
    <w:rsid w:val="006222F6"/>
    <w:rsid w:val="00624D5B"/>
    <w:rsid w:val="00625857"/>
    <w:rsid w:val="00625901"/>
    <w:rsid w:val="00625C53"/>
    <w:rsid w:val="00625FF1"/>
    <w:rsid w:val="00626F7F"/>
    <w:rsid w:val="00632067"/>
    <w:rsid w:val="006321B3"/>
    <w:rsid w:val="00634641"/>
    <w:rsid w:val="00634960"/>
    <w:rsid w:val="0063509E"/>
    <w:rsid w:val="00635B51"/>
    <w:rsid w:val="006372F7"/>
    <w:rsid w:val="00637BB5"/>
    <w:rsid w:val="006401CC"/>
    <w:rsid w:val="00642252"/>
    <w:rsid w:val="00642C4D"/>
    <w:rsid w:val="00643935"/>
    <w:rsid w:val="00644C29"/>
    <w:rsid w:val="006459B3"/>
    <w:rsid w:val="006473D9"/>
    <w:rsid w:val="0064793A"/>
    <w:rsid w:val="00650693"/>
    <w:rsid w:val="00650E1B"/>
    <w:rsid w:val="00651353"/>
    <w:rsid w:val="00651772"/>
    <w:rsid w:val="006527A4"/>
    <w:rsid w:val="00652C4B"/>
    <w:rsid w:val="00654ECF"/>
    <w:rsid w:val="006554E6"/>
    <w:rsid w:val="006561BC"/>
    <w:rsid w:val="00662767"/>
    <w:rsid w:val="00663429"/>
    <w:rsid w:val="00663DD2"/>
    <w:rsid w:val="006649A1"/>
    <w:rsid w:val="006650A4"/>
    <w:rsid w:val="00665429"/>
    <w:rsid w:val="00665CC8"/>
    <w:rsid w:val="00666EED"/>
    <w:rsid w:val="00667844"/>
    <w:rsid w:val="00667857"/>
    <w:rsid w:val="006703B2"/>
    <w:rsid w:val="00670766"/>
    <w:rsid w:val="00671267"/>
    <w:rsid w:val="00671C5C"/>
    <w:rsid w:val="00672BE3"/>
    <w:rsid w:val="00674C96"/>
    <w:rsid w:val="00674F59"/>
    <w:rsid w:val="00675E2C"/>
    <w:rsid w:val="00676130"/>
    <w:rsid w:val="0067657B"/>
    <w:rsid w:val="00676FBE"/>
    <w:rsid w:val="0068022F"/>
    <w:rsid w:val="0068070C"/>
    <w:rsid w:val="00680DF9"/>
    <w:rsid w:val="0068260C"/>
    <w:rsid w:val="0068265D"/>
    <w:rsid w:val="006826A0"/>
    <w:rsid w:val="00682D11"/>
    <w:rsid w:val="00684596"/>
    <w:rsid w:val="00684818"/>
    <w:rsid w:val="00684DA6"/>
    <w:rsid w:val="006854E4"/>
    <w:rsid w:val="00686C28"/>
    <w:rsid w:val="006873B6"/>
    <w:rsid w:val="00687CD8"/>
    <w:rsid w:val="006934ED"/>
    <w:rsid w:val="006938EC"/>
    <w:rsid w:val="00695289"/>
    <w:rsid w:val="00695BDC"/>
    <w:rsid w:val="00695F60"/>
    <w:rsid w:val="00696109"/>
    <w:rsid w:val="0069641B"/>
    <w:rsid w:val="006A1B92"/>
    <w:rsid w:val="006A1E66"/>
    <w:rsid w:val="006A2308"/>
    <w:rsid w:val="006A3188"/>
    <w:rsid w:val="006A3989"/>
    <w:rsid w:val="006A52C8"/>
    <w:rsid w:val="006A68EC"/>
    <w:rsid w:val="006A6C5B"/>
    <w:rsid w:val="006B24A1"/>
    <w:rsid w:val="006B3604"/>
    <w:rsid w:val="006B374F"/>
    <w:rsid w:val="006B5320"/>
    <w:rsid w:val="006B58D7"/>
    <w:rsid w:val="006B5AC4"/>
    <w:rsid w:val="006B65E3"/>
    <w:rsid w:val="006C2F64"/>
    <w:rsid w:val="006C3AA1"/>
    <w:rsid w:val="006C4E14"/>
    <w:rsid w:val="006C5B49"/>
    <w:rsid w:val="006C6982"/>
    <w:rsid w:val="006C7BA4"/>
    <w:rsid w:val="006C7E3E"/>
    <w:rsid w:val="006D063E"/>
    <w:rsid w:val="006D079B"/>
    <w:rsid w:val="006D08E7"/>
    <w:rsid w:val="006D16E0"/>
    <w:rsid w:val="006D22F4"/>
    <w:rsid w:val="006D2741"/>
    <w:rsid w:val="006D3274"/>
    <w:rsid w:val="006D3F1C"/>
    <w:rsid w:val="006D4E48"/>
    <w:rsid w:val="006D50A6"/>
    <w:rsid w:val="006E2C58"/>
    <w:rsid w:val="006E3EE6"/>
    <w:rsid w:val="006E3F61"/>
    <w:rsid w:val="006E5714"/>
    <w:rsid w:val="006E5F1A"/>
    <w:rsid w:val="006E6628"/>
    <w:rsid w:val="006E74B0"/>
    <w:rsid w:val="006E776F"/>
    <w:rsid w:val="006F123B"/>
    <w:rsid w:val="006F131D"/>
    <w:rsid w:val="006F1DEB"/>
    <w:rsid w:val="006F2AD2"/>
    <w:rsid w:val="006F39D3"/>
    <w:rsid w:val="006F4339"/>
    <w:rsid w:val="006F50AE"/>
    <w:rsid w:val="006F63EE"/>
    <w:rsid w:val="006F71A1"/>
    <w:rsid w:val="007043BA"/>
    <w:rsid w:val="00704CF6"/>
    <w:rsid w:val="00705DAB"/>
    <w:rsid w:val="00706510"/>
    <w:rsid w:val="00710F9E"/>
    <w:rsid w:val="00711265"/>
    <w:rsid w:val="00711B1F"/>
    <w:rsid w:val="00711B51"/>
    <w:rsid w:val="00712170"/>
    <w:rsid w:val="00712353"/>
    <w:rsid w:val="0071236F"/>
    <w:rsid w:val="00712848"/>
    <w:rsid w:val="00712C93"/>
    <w:rsid w:val="00712E28"/>
    <w:rsid w:val="00713033"/>
    <w:rsid w:val="00714D96"/>
    <w:rsid w:val="0071554A"/>
    <w:rsid w:val="007162A8"/>
    <w:rsid w:val="00716A9D"/>
    <w:rsid w:val="00717357"/>
    <w:rsid w:val="007175F6"/>
    <w:rsid w:val="00717A9F"/>
    <w:rsid w:val="007207C7"/>
    <w:rsid w:val="00721B1E"/>
    <w:rsid w:val="0072242E"/>
    <w:rsid w:val="00722B2C"/>
    <w:rsid w:val="00723F19"/>
    <w:rsid w:val="0072486D"/>
    <w:rsid w:val="00725012"/>
    <w:rsid w:val="00725089"/>
    <w:rsid w:val="00726008"/>
    <w:rsid w:val="007272C4"/>
    <w:rsid w:val="00727FD1"/>
    <w:rsid w:val="0073240A"/>
    <w:rsid w:val="00732670"/>
    <w:rsid w:val="0073438C"/>
    <w:rsid w:val="00734CCE"/>
    <w:rsid w:val="007352D3"/>
    <w:rsid w:val="007353E8"/>
    <w:rsid w:val="007376C2"/>
    <w:rsid w:val="00737FED"/>
    <w:rsid w:val="00740247"/>
    <w:rsid w:val="00740DC7"/>
    <w:rsid w:val="0074185C"/>
    <w:rsid w:val="00743F4E"/>
    <w:rsid w:val="00744337"/>
    <w:rsid w:val="007447A5"/>
    <w:rsid w:val="00746D51"/>
    <w:rsid w:val="007471C9"/>
    <w:rsid w:val="00747592"/>
    <w:rsid w:val="007477AD"/>
    <w:rsid w:val="00750002"/>
    <w:rsid w:val="007529A7"/>
    <w:rsid w:val="0075388C"/>
    <w:rsid w:val="00754DBD"/>
    <w:rsid w:val="0075536F"/>
    <w:rsid w:val="0075554C"/>
    <w:rsid w:val="007567F6"/>
    <w:rsid w:val="00756BBE"/>
    <w:rsid w:val="00756E32"/>
    <w:rsid w:val="00757CE8"/>
    <w:rsid w:val="00757EB8"/>
    <w:rsid w:val="00760AC8"/>
    <w:rsid w:val="00760DE4"/>
    <w:rsid w:val="007647FE"/>
    <w:rsid w:val="00764D21"/>
    <w:rsid w:val="00764DD0"/>
    <w:rsid w:val="00764E0E"/>
    <w:rsid w:val="00765D06"/>
    <w:rsid w:val="00766EB7"/>
    <w:rsid w:val="0076733E"/>
    <w:rsid w:val="007678F6"/>
    <w:rsid w:val="00771B93"/>
    <w:rsid w:val="0077288C"/>
    <w:rsid w:val="007734DE"/>
    <w:rsid w:val="0077454B"/>
    <w:rsid w:val="007755FB"/>
    <w:rsid w:val="00776ADE"/>
    <w:rsid w:val="00777919"/>
    <w:rsid w:val="0077796B"/>
    <w:rsid w:val="00777FA9"/>
    <w:rsid w:val="00780676"/>
    <w:rsid w:val="00780B4F"/>
    <w:rsid w:val="00781451"/>
    <w:rsid w:val="00781BB5"/>
    <w:rsid w:val="00782EEF"/>
    <w:rsid w:val="00783396"/>
    <w:rsid w:val="007838CD"/>
    <w:rsid w:val="007855D8"/>
    <w:rsid w:val="007858D9"/>
    <w:rsid w:val="00785A4A"/>
    <w:rsid w:val="007865BA"/>
    <w:rsid w:val="0078675D"/>
    <w:rsid w:val="00786DEA"/>
    <w:rsid w:val="007873B5"/>
    <w:rsid w:val="007901DB"/>
    <w:rsid w:val="0079058A"/>
    <w:rsid w:val="00792127"/>
    <w:rsid w:val="00794C30"/>
    <w:rsid w:val="007955BB"/>
    <w:rsid w:val="00795B54"/>
    <w:rsid w:val="007A0F88"/>
    <w:rsid w:val="007A17D8"/>
    <w:rsid w:val="007A1F52"/>
    <w:rsid w:val="007A20AF"/>
    <w:rsid w:val="007A2540"/>
    <w:rsid w:val="007A25E2"/>
    <w:rsid w:val="007A2EE0"/>
    <w:rsid w:val="007A619F"/>
    <w:rsid w:val="007A66F8"/>
    <w:rsid w:val="007B1EF4"/>
    <w:rsid w:val="007B2460"/>
    <w:rsid w:val="007B42A0"/>
    <w:rsid w:val="007B4848"/>
    <w:rsid w:val="007B5EC4"/>
    <w:rsid w:val="007B7120"/>
    <w:rsid w:val="007C0246"/>
    <w:rsid w:val="007C034C"/>
    <w:rsid w:val="007C0428"/>
    <w:rsid w:val="007C2314"/>
    <w:rsid w:val="007C4269"/>
    <w:rsid w:val="007C7083"/>
    <w:rsid w:val="007D00A8"/>
    <w:rsid w:val="007D116E"/>
    <w:rsid w:val="007D1974"/>
    <w:rsid w:val="007D2D0C"/>
    <w:rsid w:val="007D3311"/>
    <w:rsid w:val="007D331A"/>
    <w:rsid w:val="007D5532"/>
    <w:rsid w:val="007D59C0"/>
    <w:rsid w:val="007D5BF5"/>
    <w:rsid w:val="007D66C6"/>
    <w:rsid w:val="007D7300"/>
    <w:rsid w:val="007D7665"/>
    <w:rsid w:val="007E1749"/>
    <w:rsid w:val="007E283B"/>
    <w:rsid w:val="007E3D80"/>
    <w:rsid w:val="007E6CF0"/>
    <w:rsid w:val="007E6F8D"/>
    <w:rsid w:val="007E74D2"/>
    <w:rsid w:val="007E7AE7"/>
    <w:rsid w:val="007E7B81"/>
    <w:rsid w:val="007E7D6D"/>
    <w:rsid w:val="007F0562"/>
    <w:rsid w:val="007F1646"/>
    <w:rsid w:val="007F1FB4"/>
    <w:rsid w:val="007F4287"/>
    <w:rsid w:val="007F4571"/>
    <w:rsid w:val="007F482A"/>
    <w:rsid w:val="007F5E7C"/>
    <w:rsid w:val="007F6D40"/>
    <w:rsid w:val="007F77C7"/>
    <w:rsid w:val="007F7F5B"/>
    <w:rsid w:val="00800690"/>
    <w:rsid w:val="00801397"/>
    <w:rsid w:val="008036B6"/>
    <w:rsid w:val="00804CE5"/>
    <w:rsid w:val="00804E3F"/>
    <w:rsid w:val="00807CEE"/>
    <w:rsid w:val="00807ECB"/>
    <w:rsid w:val="00810961"/>
    <w:rsid w:val="00810C89"/>
    <w:rsid w:val="00811087"/>
    <w:rsid w:val="00811898"/>
    <w:rsid w:val="00811AB8"/>
    <w:rsid w:val="00812A69"/>
    <w:rsid w:val="00812B0E"/>
    <w:rsid w:val="00812CCC"/>
    <w:rsid w:val="0081450E"/>
    <w:rsid w:val="00815977"/>
    <w:rsid w:val="00816AA8"/>
    <w:rsid w:val="00817790"/>
    <w:rsid w:val="00820151"/>
    <w:rsid w:val="00820905"/>
    <w:rsid w:val="0082149F"/>
    <w:rsid w:val="008219C6"/>
    <w:rsid w:val="008227CC"/>
    <w:rsid w:val="00822B95"/>
    <w:rsid w:val="008237B5"/>
    <w:rsid w:val="00823B05"/>
    <w:rsid w:val="00823FC4"/>
    <w:rsid w:val="00825085"/>
    <w:rsid w:val="00825A1E"/>
    <w:rsid w:val="00830971"/>
    <w:rsid w:val="00831766"/>
    <w:rsid w:val="00832647"/>
    <w:rsid w:val="00832F1B"/>
    <w:rsid w:val="00833CE1"/>
    <w:rsid w:val="00833D5E"/>
    <w:rsid w:val="008342FE"/>
    <w:rsid w:val="00835A8B"/>
    <w:rsid w:val="00835DBA"/>
    <w:rsid w:val="00836CD3"/>
    <w:rsid w:val="00836FF7"/>
    <w:rsid w:val="0084011B"/>
    <w:rsid w:val="00840264"/>
    <w:rsid w:val="00842EB5"/>
    <w:rsid w:val="008430DF"/>
    <w:rsid w:val="00843443"/>
    <w:rsid w:val="00843ACE"/>
    <w:rsid w:val="00843D70"/>
    <w:rsid w:val="00843F7B"/>
    <w:rsid w:val="00844961"/>
    <w:rsid w:val="00844A2F"/>
    <w:rsid w:val="0084535B"/>
    <w:rsid w:val="0084562C"/>
    <w:rsid w:val="008458FE"/>
    <w:rsid w:val="00845F21"/>
    <w:rsid w:val="00846009"/>
    <w:rsid w:val="0084673B"/>
    <w:rsid w:val="00846D7E"/>
    <w:rsid w:val="008475F4"/>
    <w:rsid w:val="00847C70"/>
    <w:rsid w:val="00850693"/>
    <w:rsid w:val="00851AD8"/>
    <w:rsid w:val="0085579C"/>
    <w:rsid w:val="0085632A"/>
    <w:rsid w:val="0086484C"/>
    <w:rsid w:val="0086571E"/>
    <w:rsid w:val="00865E57"/>
    <w:rsid w:val="008666E3"/>
    <w:rsid w:val="00866FC9"/>
    <w:rsid w:val="0086760B"/>
    <w:rsid w:val="0087031F"/>
    <w:rsid w:val="00870DA4"/>
    <w:rsid w:val="00871D1A"/>
    <w:rsid w:val="00871F4C"/>
    <w:rsid w:val="00873D17"/>
    <w:rsid w:val="00874374"/>
    <w:rsid w:val="008744C1"/>
    <w:rsid w:val="00874EC2"/>
    <w:rsid w:val="00874F76"/>
    <w:rsid w:val="00876E94"/>
    <w:rsid w:val="008817CD"/>
    <w:rsid w:val="00881A59"/>
    <w:rsid w:val="00882036"/>
    <w:rsid w:val="008823C1"/>
    <w:rsid w:val="00884264"/>
    <w:rsid w:val="00884AB5"/>
    <w:rsid w:val="00890685"/>
    <w:rsid w:val="00891982"/>
    <w:rsid w:val="00892199"/>
    <w:rsid w:val="0089386F"/>
    <w:rsid w:val="008941E4"/>
    <w:rsid w:val="00895250"/>
    <w:rsid w:val="00896A1E"/>
    <w:rsid w:val="00896B06"/>
    <w:rsid w:val="00897640"/>
    <w:rsid w:val="00897BB5"/>
    <w:rsid w:val="00897DD4"/>
    <w:rsid w:val="008A106E"/>
    <w:rsid w:val="008A1A74"/>
    <w:rsid w:val="008A1A76"/>
    <w:rsid w:val="008A2E22"/>
    <w:rsid w:val="008A449D"/>
    <w:rsid w:val="008A65A2"/>
    <w:rsid w:val="008A6807"/>
    <w:rsid w:val="008A6DA4"/>
    <w:rsid w:val="008B0823"/>
    <w:rsid w:val="008B11CE"/>
    <w:rsid w:val="008B147D"/>
    <w:rsid w:val="008B18FC"/>
    <w:rsid w:val="008B224E"/>
    <w:rsid w:val="008B49CA"/>
    <w:rsid w:val="008B5427"/>
    <w:rsid w:val="008B6740"/>
    <w:rsid w:val="008B6B90"/>
    <w:rsid w:val="008B6CD7"/>
    <w:rsid w:val="008B7416"/>
    <w:rsid w:val="008B7F48"/>
    <w:rsid w:val="008C08CD"/>
    <w:rsid w:val="008C0A7D"/>
    <w:rsid w:val="008C0DF4"/>
    <w:rsid w:val="008C21C0"/>
    <w:rsid w:val="008C2B78"/>
    <w:rsid w:val="008C2E2D"/>
    <w:rsid w:val="008C3929"/>
    <w:rsid w:val="008C43CE"/>
    <w:rsid w:val="008C4A6C"/>
    <w:rsid w:val="008C5C53"/>
    <w:rsid w:val="008C6538"/>
    <w:rsid w:val="008D0468"/>
    <w:rsid w:val="008D06A9"/>
    <w:rsid w:val="008D1A9E"/>
    <w:rsid w:val="008D28FF"/>
    <w:rsid w:val="008D29BC"/>
    <w:rsid w:val="008D3B85"/>
    <w:rsid w:val="008D4EE9"/>
    <w:rsid w:val="008D5221"/>
    <w:rsid w:val="008D56BC"/>
    <w:rsid w:val="008D633B"/>
    <w:rsid w:val="008D7C4C"/>
    <w:rsid w:val="008E0497"/>
    <w:rsid w:val="008E1FCD"/>
    <w:rsid w:val="008E25BE"/>
    <w:rsid w:val="008E3D15"/>
    <w:rsid w:val="008E3D5A"/>
    <w:rsid w:val="008E41A4"/>
    <w:rsid w:val="008E475C"/>
    <w:rsid w:val="008E662B"/>
    <w:rsid w:val="008E7074"/>
    <w:rsid w:val="008F0DE7"/>
    <w:rsid w:val="008F0E0A"/>
    <w:rsid w:val="008F1407"/>
    <w:rsid w:val="008F1818"/>
    <w:rsid w:val="008F5126"/>
    <w:rsid w:val="008F6B57"/>
    <w:rsid w:val="0090083A"/>
    <w:rsid w:val="009009D9"/>
    <w:rsid w:val="00901BAC"/>
    <w:rsid w:val="0090218A"/>
    <w:rsid w:val="00903F7D"/>
    <w:rsid w:val="0090590C"/>
    <w:rsid w:val="00906FE3"/>
    <w:rsid w:val="0090704B"/>
    <w:rsid w:val="00907DA0"/>
    <w:rsid w:val="009122CA"/>
    <w:rsid w:val="00912F06"/>
    <w:rsid w:val="00914076"/>
    <w:rsid w:val="0091415E"/>
    <w:rsid w:val="00914B86"/>
    <w:rsid w:val="00914DCB"/>
    <w:rsid w:val="00916AD3"/>
    <w:rsid w:val="00917754"/>
    <w:rsid w:val="009200C3"/>
    <w:rsid w:val="0092012A"/>
    <w:rsid w:val="00920E82"/>
    <w:rsid w:val="00920F5C"/>
    <w:rsid w:val="00921FA7"/>
    <w:rsid w:val="009227D9"/>
    <w:rsid w:val="0092375C"/>
    <w:rsid w:val="00923EB7"/>
    <w:rsid w:val="00926135"/>
    <w:rsid w:val="00926821"/>
    <w:rsid w:val="00927626"/>
    <w:rsid w:val="00930CB4"/>
    <w:rsid w:val="00930F99"/>
    <w:rsid w:val="00931EFE"/>
    <w:rsid w:val="00933D72"/>
    <w:rsid w:val="00937B84"/>
    <w:rsid w:val="00940DCB"/>
    <w:rsid w:val="00941249"/>
    <w:rsid w:val="009412DC"/>
    <w:rsid w:val="0094207C"/>
    <w:rsid w:val="00945BC9"/>
    <w:rsid w:val="0095027A"/>
    <w:rsid w:val="00950DA3"/>
    <w:rsid w:val="00951427"/>
    <w:rsid w:val="009517B4"/>
    <w:rsid w:val="00951D93"/>
    <w:rsid w:val="00951FDC"/>
    <w:rsid w:val="00952166"/>
    <w:rsid w:val="0095366B"/>
    <w:rsid w:val="00955FF3"/>
    <w:rsid w:val="0095698B"/>
    <w:rsid w:val="00956FA7"/>
    <w:rsid w:val="009605A9"/>
    <w:rsid w:val="00961144"/>
    <w:rsid w:val="00961DC4"/>
    <w:rsid w:val="009638C8"/>
    <w:rsid w:val="00965488"/>
    <w:rsid w:val="0096598B"/>
    <w:rsid w:val="00966332"/>
    <w:rsid w:val="00966A10"/>
    <w:rsid w:val="009702D3"/>
    <w:rsid w:val="00970468"/>
    <w:rsid w:val="00970D1E"/>
    <w:rsid w:val="00971099"/>
    <w:rsid w:val="00972701"/>
    <w:rsid w:val="00973700"/>
    <w:rsid w:val="009742A5"/>
    <w:rsid w:val="009743FA"/>
    <w:rsid w:val="00974CFC"/>
    <w:rsid w:val="009751B4"/>
    <w:rsid w:val="009757D4"/>
    <w:rsid w:val="009760B3"/>
    <w:rsid w:val="009765CF"/>
    <w:rsid w:val="00976CD1"/>
    <w:rsid w:val="00976EA7"/>
    <w:rsid w:val="009774B3"/>
    <w:rsid w:val="00977D1C"/>
    <w:rsid w:val="0098090F"/>
    <w:rsid w:val="00981FD8"/>
    <w:rsid w:val="00982463"/>
    <w:rsid w:val="00983059"/>
    <w:rsid w:val="00983D93"/>
    <w:rsid w:val="00983E13"/>
    <w:rsid w:val="009847A5"/>
    <w:rsid w:val="009854A1"/>
    <w:rsid w:val="009863B9"/>
    <w:rsid w:val="00986567"/>
    <w:rsid w:val="009872DB"/>
    <w:rsid w:val="00987507"/>
    <w:rsid w:val="00987DCD"/>
    <w:rsid w:val="00990362"/>
    <w:rsid w:val="0099057D"/>
    <w:rsid w:val="009909C8"/>
    <w:rsid w:val="00990A60"/>
    <w:rsid w:val="00991296"/>
    <w:rsid w:val="00991469"/>
    <w:rsid w:val="00991B45"/>
    <w:rsid w:val="00991B71"/>
    <w:rsid w:val="0099463F"/>
    <w:rsid w:val="00996A66"/>
    <w:rsid w:val="009A22AD"/>
    <w:rsid w:val="009A3756"/>
    <w:rsid w:val="009A5AF2"/>
    <w:rsid w:val="009A6326"/>
    <w:rsid w:val="009A7AA0"/>
    <w:rsid w:val="009B2026"/>
    <w:rsid w:val="009B43BE"/>
    <w:rsid w:val="009B444C"/>
    <w:rsid w:val="009B5111"/>
    <w:rsid w:val="009B5932"/>
    <w:rsid w:val="009B681B"/>
    <w:rsid w:val="009B6FB6"/>
    <w:rsid w:val="009C0711"/>
    <w:rsid w:val="009C0B45"/>
    <w:rsid w:val="009C0CB7"/>
    <w:rsid w:val="009C3817"/>
    <w:rsid w:val="009C3A3F"/>
    <w:rsid w:val="009C3BB9"/>
    <w:rsid w:val="009C3BBD"/>
    <w:rsid w:val="009C4AFF"/>
    <w:rsid w:val="009C5139"/>
    <w:rsid w:val="009D0247"/>
    <w:rsid w:val="009D039A"/>
    <w:rsid w:val="009D1A53"/>
    <w:rsid w:val="009D29DC"/>
    <w:rsid w:val="009D392E"/>
    <w:rsid w:val="009D3F48"/>
    <w:rsid w:val="009D46B9"/>
    <w:rsid w:val="009D5598"/>
    <w:rsid w:val="009D5817"/>
    <w:rsid w:val="009D5A6B"/>
    <w:rsid w:val="009D68D8"/>
    <w:rsid w:val="009D696B"/>
    <w:rsid w:val="009D72D0"/>
    <w:rsid w:val="009E01AD"/>
    <w:rsid w:val="009E109D"/>
    <w:rsid w:val="009E11EE"/>
    <w:rsid w:val="009E12F5"/>
    <w:rsid w:val="009E1A99"/>
    <w:rsid w:val="009E3454"/>
    <w:rsid w:val="009E46BA"/>
    <w:rsid w:val="009E5A4A"/>
    <w:rsid w:val="009E66D7"/>
    <w:rsid w:val="009E6754"/>
    <w:rsid w:val="009E6DDC"/>
    <w:rsid w:val="009E7107"/>
    <w:rsid w:val="009E7135"/>
    <w:rsid w:val="009F01AD"/>
    <w:rsid w:val="009F0DB9"/>
    <w:rsid w:val="009F3944"/>
    <w:rsid w:val="009F4D83"/>
    <w:rsid w:val="009F6084"/>
    <w:rsid w:val="00A01D3C"/>
    <w:rsid w:val="00A01E73"/>
    <w:rsid w:val="00A03C16"/>
    <w:rsid w:val="00A0463D"/>
    <w:rsid w:val="00A05FAE"/>
    <w:rsid w:val="00A11EC9"/>
    <w:rsid w:val="00A127DF"/>
    <w:rsid w:val="00A12E96"/>
    <w:rsid w:val="00A13007"/>
    <w:rsid w:val="00A13B14"/>
    <w:rsid w:val="00A145F0"/>
    <w:rsid w:val="00A14B5B"/>
    <w:rsid w:val="00A14BE0"/>
    <w:rsid w:val="00A15EB4"/>
    <w:rsid w:val="00A162A7"/>
    <w:rsid w:val="00A1653A"/>
    <w:rsid w:val="00A16E0E"/>
    <w:rsid w:val="00A21608"/>
    <w:rsid w:val="00A21A41"/>
    <w:rsid w:val="00A21EF2"/>
    <w:rsid w:val="00A22212"/>
    <w:rsid w:val="00A23ABD"/>
    <w:rsid w:val="00A25CE3"/>
    <w:rsid w:val="00A26708"/>
    <w:rsid w:val="00A26D4D"/>
    <w:rsid w:val="00A26F6E"/>
    <w:rsid w:val="00A273F8"/>
    <w:rsid w:val="00A300BD"/>
    <w:rsid w:val="00A301DD"/>
    <w:rsid w:val="00A3142A"/>
    <w:rsid w:val="00A32B28"/>
    <w:rsid w:val="00A32D0F"/>
    <w:rsid w:val="00A35ABB"/>
    <w:rsid w:val="00A364B1"/>
    <w:rsid w:val="00A3792B"/>
    <w:rsid w:val="00A416A2"/>
    <w:rsid w:val="00A4286C"/>
    <w:rsid w:val="00A43AE4"/>
    <w:rsid w:val="00A4451A"/>
    <w:rsid w:val="00A45289"/>
    <w:rsid w:val="00A45816"/>
    <w:rsid w:val="00A45E81"/>
    <w:rsid w:val="00A462AB"/>
    <w:rsid w:val="00A46787"/>
    <w:rsid w:val="00A46B4E"/>
    <w:rsid w:val="00A46CAA"/>
    <w:rsid w:val="00A46EF8"/>
    <w:rsid w:val="00A47818"/>
    <w:rsid w:val="00A50603"/>
    <w:rsid w:val="00A5163A"/>
    <w:rsid w:val="00A51AF7"/>
    <w:rsid w:val="00A52F62"/>
    <w:rsid w:val="00A54FE8"/>
    <w:rsid w:val="00A55D8B"/>
    <w:rsid w:val="00A569E9"/>
    <w:rsid w:val="00A573C4"/>
    <w:rsid w:val="00A602FE"/>
    <w:rsid w:val="00A60FA9"/>
    <w:rsid w:val="00A61057"/>
    <w:rsid w:val="00A6142B"/>
    <w:rsid w:val="00A62247"/>
    <w:rsid w:val="00A628DA"/>
    <w:rsid w:val="00A62E9D"/>
    <w:rsid w:val="00A63675"/>
    <w:rsid w:val="00A6483B"/>
    <w:rsid w:val="00A649A5"/>
    <w:rsid w:val="00A65D26"/>
    <w:rsid w:val="00A6702E"/>
    <w:rsid w:val="00A7002E"/>
    <w:rsid w:val="00A72CD8"/>
    <w:rsid w:val="00A74E1E"/>
    <w:rsid w:val="00A74E75"/>
    <w:rsid w:val="00A7640B"/>
    <w:rsid w:val="00A77069"/>
    <w:rsid w:val="00A80CF8"/>
    <w:rsid w:val="00A81567"/>
    <w:rsid w:val="00A81C6C"/>
    <w:rsid w:val="00A827E0"/>
    <w:rsid w:val="00A82A64"/>
    <w:rsid w:val="00A83578"/>
    <w:rsid w:val="00A84B6F"/>
    <w:rsid w:val="00A862C9"/>
    <w:rsid w:val="00A8636A"/>
    <w:rsid w:val="00A8651A"/>
    <w:rsid w:val="00A8709D"/>
    <w:rsid w:val="00A874C7"/>
    <w:rsid w:val="00A90C6F"/>
    <w:rsid w:val="00A913CA"/>
    <w:rsid w:val="00A91935"/>
    <w:rsid w:val="00A926E0"/>
    <w:rsid w:val="00A934DD"/>
    <w:rsid w:val="00A95149"/>
    <w:rsid w:val="00A957D3"/>
    <w:rsid w:val="00A9688D"/>
    <w:rsid w:val="00A97E66"/>
    <w:rsid w:val="00AA203C"/>
    <w:rsid w:val="00AA21B9"/>
    <w:rsid w:val="00AA284F"/>
    <w:rsid w:val="00AA3023"/>
    <w:rsid w:val="00AA49E8"/>
    <w:rsid w:val="00AA4C20"/>
    <w:rsid w:val="00AA51CA"/>
    <w:rsid w:val="00AA5FD6"/>
    <w:rsid w:val="00AA675E"/>
    <w:rsid w:val="00AA7E50"/>
    <w:rsid w:val="00AB09AB"/>
    <w:rsid w:val="00AB0F68"/>
    <w:rsid w:val="00AB17C4"/>
    <w:rsid w:val="00AB1A5B"/>
    <w:rsid w:val="00AB265D"/>
    <w:rsid w:val="00AB3735"/>
    <w:rsid w:val="00AB3FB5"/>
    <w:rsid w:val="00AB450B"/>
    <w:rsid w:val="00AB4890"/>
    <w:rsid w:val="00AB58F7"/>
    <w:rsid w:val="00AB6A53"/>
    <w:rsid w:val="00AB6FF3"/>
    <w:rsid w:val="00AC324D"/>
    <w:rsid w:val="00AC4176"/>
    <w:rsid w:val="00AC4341"/>
    <w:rsid w:val="00AC67D8"/>
    <w:rsid w:val="00AC6D2B"/>
    <w:rsid w:val="00AD2F15"/>
    <w:rsid w:val="00AD2F1A"/>
    <w:rsid w:val="00AD352D"/>
    <w:rsid w:val="00AD6FCF"/>
    <w:rsid w:val="00AD73EA"/>
    <w:rsid w:val="00AD7712"/>
    <w:rsid w:val="00AD7B90"/>
    <w:rsid w:val="00AD7E64"/>
    <w:rsid w:val="00AE039E"/>
    <w:rsid w:val="00AE0BB2"/>
    <w:rsid w:val="00AE1AA7"/>
    <w:rsid w:val="00AE2176"/>
    <w:rsid w:val="00AE5068"/>
    <w:rsid w:val="00AE519B"/>
    <w:rsid w:val="00AE5369"/>
    <w:rsid w:val="00AF04CE"/>
    <w:rsid w:val="00AF094A"/>
    <w:rsid w:val="00AF187C"/>
    <w:rsid w:val="00AF1A7F"/>
    <w:rsid w:val="00AF22E6"/>
    <w:rsid w:val="00AF2AF5"/>
    <w:rsid w:val="00AF373B"/>
    <w:rsid w:val="00AF45DC"/>
    <w:rsid w:val="00AF5B2B"/>
    <w:rsid w:val="00AF62DA"/>
    <w:rsid w:val="00B0074A"/>
    <w:rsid w:val="00B04511"/>
    <w:rsid w:val="00B04872"/>
    <w:rsid w:val="00B04A54"/>
    <w:rsid w:val="00B05BD3"/>
    <w:rsid w:val="00B05E64"/>
    <w:rsid w:val="00B06548"/>
    <w:rsid w:val="00B067DF"/>
    <w:rsid w:val="00B07BAD"/>
    <w:rsid w:val="00B10418"/>
    <w:rsid w:val="00B12DCB"/>
    <w:rsid w:val="00B13962"/>
    <w:rsid w:val="00B14662"/>
    <w:rsid w:val="00B151C8"/>
    <w:rsid w:val="00B15412"/>
    <w:rsid w:val="00B164DF"/>
    <w:rsid w:val="00B16A1D"/>
    <w:rsid w:val="00B20732"/>
    <w:rsid w:val="00B21276"/>
    <w:rsid w:val="00B227D4"/>
    <w:rsid w:val="00B235A0"/>
    <w:rsid w:val="00B23ACF"/>
    <w:rsid w:val="00B244DE"/>
    <w:rsid w:val="00B2464D"/>
    <w:rsid w:val="00B25B1D"/>
    <w:rsid w:val="00B25E90"/>
    <w:rsid w:val="00B261D9"/>
    <w:rsid w:val="00B2661D"/>
    <w:rsid w:val="00B300A5"/>
    <w:rsid w:val="00B30276"/>
    <w:rsid w:val="00B31546"/>
    <w:rsid w:val="00B31E59"/>
    <w:rsid w:val="00B32424"/>
    <w:rsid w:val="00B32A5D"/>
    <w:rsid w:val="00B3406C"/>
    <w:rsid w:val="00B36A88"/>
    <w:rsid w:val="00B37F68"/>
    <w:rsid w:val="00B40663"/>
    <w:rsid w:val="00B40709"/>
    <w:rsid w:val="00B41722"/>
    <w:rsid w:val="00B41CEB"/>
    <w:rsid w:val="00B41E69"/>
    <w:rsid w:val="00B424E6"/>
    <w:rsid w:val="00B4317F"/>
    <w:rsid w:val="00B44719"/>
    <w:rsid w:val="00B44EAB"/>
    <w:rsid w:val="00B46950"/>
    <w:rsid w:val="00B507AA"/>
    <w:rsid w:val="00B51497"/>
    <w:rsid w:val="00B53F69"/>
    <w:rsid w:val="00B55C0A"/>
    <w:rsid w:val="00B5725D"/>
    <w:rsid w:val="00B60168"/>
    <w:rsid w:val="00B61981"/>
    <w:rsid w:val="00B620C4"/>
    <w:rsid w:val="00B632B4"/>
    <w:rsid w:val="00B63F87"/>
    <w:rsid w:val="00B64510"/>
    <w:rsid w:val="00B64C32"/>
    <w:rsid w:val="00B6603F"/>
    <w:rsid w:val="00B71406"/>
    <w:rsid w:val="00B71A23"/>
    <w:rsid w:val="00B7244F"/>
    <w:rsid w:val="00B73AEF"/>
    <w:rsid w:val="00B762BD"/>
    <w:rsid w:val="00B765C8"/>
    <w:rsid w:val="00B76B59"/>
    <w:rsid w:val="00B77303"/>
    <w:rsid w:val="00B8079A"/>
    <w:rsid w:val="00B81125"/>
    <w:rsid w:val="00B81DEC"/>
    <w:rsid w:val="00B826D6"/>
    <w:rsid w:val="00B845A6"/>
    <w:rsid w:val="00B869CA"/>
    <w:rsid w:val="00B8758B"/>
    <w:rsid w:val="00B87A88"/>
    <w:rsid w:val="00B9018B"/>
    <w:rsid w:val="00B92D45"/>
    <w:rsid w:val="00B92EE5"/>
    <w:rsid w:val="00B94572"/>
    <w:rsid w:val="00B945D9"/>
    <w:rsid w:val="00B94C4A"/>
    <w:rsid w:val="00B94F3D"/>
    <w:rsid w:val="00B9548A"/>
    <w:rsid w:val="00B956A9"/>
    <w:rsid w:val="00BA041D"/>
    <w:rsid w:val="00BA0CDC"/>
    <w:rsid w:val="00BA0D3E"/>
    <w:rsid w:val="00BA2C1D"/>
    <w:rsid w:val="00BA438D"/>
    <w:rsid w:val="00BA4F50"/>
    <w:rsid w:val="00BA6259"/>
    <w:rsid w:val="00BA6DF0"/>
    <w:rsid w:val="00BA7A7A"/>
    <w:rsid w:val="00BB044C"/>
    <w:rsid w:val="00BB0D2B"/>
    <w:rsid w:val="00BB0FFB"/>
    <w:rsid w:val="00BB1FFD"/>
    <w:rsid w:val="00BB2179"/>
    <w:rsid w:val="00BB2BE1"/>
    <w:rsid w:val="00BB59D5"/>
    <w:rsid w:val="00BB782A"/>
    <w:rsid w:val="00BB7848"/>
    <w:rsid w:val="00BC28AF"/>
    <w:rsid w:val="00BC41C0"/>
    <w:rsid w:val="00BC535E"/>
    <w:rsid w:val="00BC61B1"/>
    <w:rsid w:val="00BC764C"/>
    <w:rsid w:val="00BD0D71"/>
    <w:rsid w:val="00BD1013"/>
    <w:rsid w:val="00BD1A65"/>
    <w:rsid w:val="00BD1FA5"/>
    <w:rsid w:val="00BD2346"/>
    <w:rsid w:val="00BD2769"/>
    <w:rsid w:val="00BD388E"/>
    <w:rsid w:val="00BD7972"/>
    <w:rsid w:val="00BE047B"/>
    <w:rsid w:val="00BE1CBF"/>
    <w:rsid w:val="00BE4765"/>
    <w:rsid w:val="00BE489F"/>
    <w:rsid w:val="00BE4F60"/>
    <w:rsid w:val="00BE5010"/>
    <w:rsid w:val="00BE54F9"/>
    <w:rsid w:val="00BE70E8"/>
    <w:rsid w:val="00BE76CC"/>
    <w:rsid w:val="00BF0F13"/>
    <w:rsid w:val="00BF1766"/>
    <w:rsid w:val="00BF1A45"/>
    <w:rsid w:val="00BF1A76"/>
    <w:rsid w:val="00BF3A09"/>
    <w:rsid w:val="00BF3A82"/>
    <w:rsid w:val="00BF5633"/>
    <w:rsid w:val="00BF6F4A"/>
    <w:rsid w:val="00C009ED"/>
    <w:rsid w:val="00C0104D"/>
    <w:rsid w:val="00C01A5A"/>
    <w:rsid w:val="00C037EC"/>
    <w:rsid w:val="00C04290"/>
    <w:rsid w:val="00C0457C"/>
    <w:rsid w:val="00C045AF"/>
    <w:rsid w:val="00C07679"/>
    <w:rsid w:val="00C1136F"/>
    <w:rsid w:val="00C11B54"/>
    <w:rsid w:val="00C12491"/>
    <w:rsid w:val="00C13D0A"/>
    <w:rsid w:val="00C13F88"/>
    <w:rsid w:val="00C14E22"/>
    <w:rsid w:val="00C15186"/>
    <w:rsid w:val="00C153F9"/>
    <w:rsid w:val="00C15AB4"/>
    <w:rsid w:val="00C160DF"/>
    <w:rsid w:val="00C16990"/>
    <w:rsid w:val="00C1774A"/>
    <w:rsid w:val="00C20E31"/>
    <w:rsid w:val="00C22231"/>
    <w:rsid w:val="00C22C53"/>
    <w:rsid w:val="00C2324B"/>
    <w:rsid w:val="00C232A6"/>
    <w:rsid w:val="00C23511"/>
    <w:rsid w:val="00C25131"/>
    <w:rsid w:val="00C252D3"/>
    <w:rsid w:val="00C2640E"/>
    <w:rsid w:val="00C26685"/>
    <w:rsid w:val="00C3049F"/>
    <w:rsid w:val="00C31ECD"/>
    <w:rsid w:val="00C33A7D"/>
    <w:rsid w:val="00C34344"/>
    <w:rsid w:val="00C344FD"/>
    <w:rsid w:val="00C36A86"/>
    <w:rsid w:val="00C36DE2"/>
    <w:rsid w:val="00C402E0"/>
    <w:rsid w:val="00C43D68"/>
    <w:rsid w:val="00C43F11"/>
    <w:rsid w:val="00C44788"/>
    <w:rsid w:val="00C44933"/>
    <w:rsid w:val="00C44D9D"/>
    <w:rsid w:val="00C453FB"/>
    <w:rsid w:val="00C45565"/>
    <w:rsid w:val="00C45702"/>
    <w:rsid w:val="00C46518"/>
    <w:rsid w:val="00C46FC9"/>
    <w:rsid w:val="00C47066"/>
    <w:rsid w:val="00C47537"/>
    <w:rsid w:val="00C50908"/>
    <w:rsid w:val="00C50DA9"/>
    <w:rsid w:val="00C50DAF"/>
    <w:rsid w:val="00C51709"/>
    <w:rsid w:val="00C517D1"/>
    <w:rsid w:val="00C52140"/>
    <w:rsid w:val="00C52F9C"/>
    <w:rsid w:val="00C5433B"/>
    <w:rsid w:val="00C54ED1"/>
    <w:rsid w:val="00C5562C"/>
    <w:rsid w:val="00C56E03"/>
    <w:rsid w:val="00C603DB"/>
    <w:rsid w:val="00C60604"/>
    <w:rsid w:val="00C60B65"/>
    <w:rsid w:val="00C60C31"/>
    <w:rsid w:val="00C61545"/>
    <w:rsid w:val="00C61D8F"/>
    <w:rsid w:val="00C61DF8"/>
    <w:rsid w:val="00C646E1"/>
    <w:rsid w:val="00C6494D"/>
    <w:rsid w:val="00C64D37"/>
    <w:rsid w:val="00C6509E"/>
    <w:rsid w:val="00C651AA"/>
    <w:rsid w:val="00C66F96"/>
    <w:rsid w:val="00C67DF7"/>
    <w:rsid w:val="00C70AB8"/>
    <w:rsid w:val="00C7165E"/>
    <w:rsid w:val="00C7221D"/>
    <w:rsid w:val="00C7262B"/>
    <w:rsid w:val="00C727A7"/>
    <w:rsid w:val="00C7508E"/>
    <w:rsid w:val="00C766CB"/>
    <w:rsid w:val="00C77145"/>
    <w:rsid w:val="00C804D4"/>
    <w:rsid w:val="00C8058C"/>
    <w:rsid w:val="00C81E54"/>
    <w:rsid w:val="00C82141"/>
    <w:rsid w:val="00C82ADC"/>
    <w:rsid w:val="00C82FE9"/>
    <w:rsid w:val="00C830F4"/>
    <w:rsid w:val="00C8496D"/>
    <w:rsid w:val="00C85750"/>
    <w:rsid w:val="00C858DB"/>
    <w:rsid w:val="00C87581"/>
    <w:rsid w:val="00C8779C"/>
    <w:rsid w:val="00C920DC"/>
    <w:rsid w:val="00C92FE8"/>
    <w:rsid w:val="00C93465"/>
    <w:rsid w:val="00C948B5"/>
    <w:rsid w:val="00C95E33"/>
    <w:rsid w:val="00C9632A"/>
    <w:rsid w:val="00C966E2"/>
    <w:rsid w:val="00C9728C"/>
    <w:rsid w:val="00C97FF2"/>
    <w:rsid w:val="00CA34A1"/>
    <w:rsid w:val="00CA389F"/>
    <w:rsid w:val="00CA519B"/>
    <w:rsid w:val="00CA5285"/>
    <w:rsid w:val="00CA5AE7"/>
    <w:rsid w:val="00CA6697"/>
    <w:rsid w:val="00CA71AF"/>
    <w:rsid w:val="00CA78BE"/>
    <w:rsid w:val="00CA7EBA"/>
    <w:rsid w:val="00CB0C23"/>
    <w:rsid w:val="00CB14DA"/>
    <w:rsid w:val="00CB18E0"/>
    <w:rsid w:val="00CB1F95"/>
    <w:rsid w:val="00CB2E2D"/>
    <w:rsid w:val="00CB366B"/>
    <w:rsid w:val="00CB4124"/>
    <w:rsid w:val="00CB47B2"/>
    <w:rsid w:val="00CB487A"/>
    <w:rsid w:val="00CB66A2"/>
    <w:rsid w:val="00CC0132"/>
    <w:rsid w:val="00CC07FD"/>
    <w:rsid w:val="00CC0C8D"/>
    <w:rsid w:val="00CC2082"/>
    <w:rsid w:val="00CC44E9"/>
    <w:rsid w:val="00CC505F"/>
    <w:rsid w:val="00CC51DB"/>
    <w:rsid w:val="00CD0498"/>
    <w:rsid w:val="00CD0CF3"/>
    <w:rsid w:val="00CD1584"/>
    <w:rsid w:val="00CD1B15"/>
    <w:rsid w:val="00CD1F7B"/>
    <w:rsid w:val="00CD2FCA"/>
    <w:rsid w:val="00CD30DF"/>
    <w:rsid w:val="00CD3ECA"/>
    <w:rsid w:val="00CD3FAB"/>
    <w:rsid w:val="00CD41EE"/>
    <w:rsid w:val="00CD4D65"/>
    <w:rsid w:val="00CD55CA"/>
    <w:rsid w:val="00CD5E81"/>
    <w:rsid w:val="00CD71C3"/>
    <w:rsid w:val="00CD7B17"/>
    <w:rsid w:val="00CE080D"/>
    <w:rsid w:val="00CE1777"/>
    <w:rsid w:val="00CE17D4"/>
    <w:rsid w:val="00CE2354"/>
    <w:rsid w:val="00CE327D"/>
    <w:rsid w:val="00CE3838"/>
    <w:rsid w:val="00CE4730"/>
    <w:rsid w:val="00CE4E90"/>
    <w:rsid w:val="00CE7D05"/>
    <w:rsid w:val="00CF08DF"/>
    <w:rsid w:val="00CF1C69"/>
    <w:rsid w:val="00CF2EBE"/>
    <w:rsid w:val="00CF4496"/>
    <w:rsid w:val="00CF5026"/>
    <w:rsid w:val="00CF569D"/>
    <w:rsid w:val="00CF573F"/>
    <w:rsid w:val="00CF5A8C"/>
    <w:rsid w:val="00CF683B"/>
    <w:rsid w:val="00D015FF"/>
    <w:rsid w:val="00D023B3"/>
    <w:rsid w:val="00D03130"/>
    <w:rsid w:val="00D036DD"/>
    <w:rsid w:val="00D06071"/>
    <w:rsid w:val="00D06AC6"/>
    <w:rsid w:val="00D070A3"/>
    <w:rsid w:val="00D07973"/>
    <w:rsid w:val="00D07B9E"/>
    <w:rsid w:val="00D11155"/>
    <w:rsid w:val="00D11978"/>
    <w:rsid w:val="00D13771"/>
    <w:rsid w:val="00D1597B"/>
    <w:rsid w:val="00D15FA2"/>
    <w:rsid w:val="00D1644D"/>
    <w:rsid w:val="00D16A51"/>
    <w:rsid w:val="00D16B9F"/>
    <w:rsid w:val="00D17000"/>
    <w:rsid w:val="00D17019"/>
    <w:rsid w:val="00D20181"/>
    <w:rsid w:val="00D208D0"/>
    <w:rsid w:val="00D21D91"/>
    <w:rsid w:val="00D24DC6"/>
    <w:rsid w:val="00D25199"/>
    <w:rsid w:val="00D25BE4"/>
    <w:rsid w:val="00D25D5E"/>
    <w:rsid w:val="00D26AFF"/>
    <w:rsid w:val="00D2720E"/>
    <w:rsid w:val="00D27D21"/>
    <w:rsid w:val="00D27D7F"/>
    <w:rsid w:val="00D27F37"/>
    <w:rsid w:val="00D31504"/>
    <w:rsid w:val="00D32620"/>
    <w:rsid w:val="00D32A2A"/>
    <w:rsid w:val="00D33BB7"/>
    <w:rsid w:val="00D33EAD"/>
    <w:rsid w:val="00D34146"/>
    <w:rsid w:val="00D34F3B"/>
    <w:rsid w:val="00D35D11"/>
    <w:rsid w:val="00D3630A"/>
    <w:rsid w:val="00D3650D"/>
    <w:rsid w:val="00D3774A"/>
    <w:rsid w:val="00D37937"/>
    <w:rsid w:val="00D37CF3"/>
    <w:rsid w:val="00D40CC8"/>
    <w:rsid w:val="00D40FF0"/>
    <w:rsid w:val="00D41A5B"/>
    <w:rsid w:val="00D41DBF"/>
    <w:rsid w:val="00D43026"/>
    <w:rsid w:val="00D445B0"/>
    <w:rsid w:val="00D447DF"/>
    <w:rsid w:val="00D44B5C"/>
    <w:rsid w:val="00D464AE"/>
    <w:rsid w:val="00D46534"/>
    <w:rsid w:val="00D50044"/>
    <w:rsid w:val="00D503AC"/>
    <w:rsid w:val="00D516FA"/>
    <w:rsid w:val="00D5171D"/>
    <w:rsid w:val="00D51E73"/>
    <w:rsid w:val="00D52614"/>
    <w:rsid w:val="00D52987"/>
    <w:rsid w:val="00D54421"/>
    <w:rsid w:val="00D545E3"/>
    <w:rsid w:val="00D56707"/>
    <w:rsid w:val="00D57140"/>
    <w:rsid w:val="00D5769F"/>
    <w:rsid w:val="00D577C0"/>
    <w:rsid w:val="00D57F00"/>
    <w:rsid w:val="00D615F5"/>
    <w:rsid w:val="00D61D69"/>
    <w:rsid w:val="00D61DC9"/>
    <w:rsid w:val="00D634A4"/>
    <w:rsid w:val="00D6370B"/>
    <w:rsid w:val="00D63964"/>
    <w:rsid w:val="00D710B4"/>
    <w:rsid w:val="00D729E3"/>
    <w:rsid w:val="00D7304D"/>
    <w:rsid w:val="00D73645"/>
    <w:rsid w:val="00D74321"/>
    <w:rsid w:val="00D7434F"/>
    <w:rsid w:val="00D76A59"/>
    <w:rsid w:val="00D76DFC"/>
    <w:rsid w:val="00D77FF1"/>
    <w:rsid w:val="00D81DF4"/>
    <w:rsid w:val="00D82A85"/>
    <w:rsid w:val="00D8383E"/>
    <w:rsid w:val="00D843FF"/>
    <w:rsid w:val="00D856D2"/>
    <w:rsid w:val="00D85CF6"/>
    <w:rsid w:val="00D93341"/>
    <w:rsid w:val="00D93F06"/>
    <w:rsid w:val="00D93F8A"/>
    <w:rsid w:val="00D94531"/>
    <w:rsid w:val="00D953CD"/>
    <w:rsid w:val="00D957F7"/>
    <w:rsid w:val="00D96AF6"/>
    <w:rsid w:val="00D973E6"/>
    <w:rsid w:val="00DA04DA"/>
    <w:rsid w:val="00DA120C"/>
    <w:rsid w:val="00DA20BF"/>
    <w:rsid w:val="00DA227C"/>
    <w:rsid w:val="00DA240F"/>
    <w:rsid w:val="00DA2F69"/>
    <w:rsid w:val="00DA38B5"/>
    <w:rsid w:val="00DA38FC"/>
    <w:rsid w:val="00DA396D"/>
    <w:rsid w:val="00DA4C5B"/>
    <w:rsid w:val="00DA4E5E"/>
    <w:rsid w:val="00DA6269"/>
    <w:rsid w:val="00DA7597"/>
    <w:rsid w:val="00DB074D"/>
    <w:rsid w:val="00DB33B8"/>
    <w:rsid w:val="00DB3E13"/>
    <w:rsid w:val="00DB3FB2"/>
    <w:rsid w:val="00DB41F5"/>
    <w:rsid w:val="00DB4CEA"/>
    <w:rsid w:val="00DB4E41"/>
    <w:rsid w:val="00DB4EA2"/>
    <w:rsid w:val="00DB5F37"/>
    <w:rsid w:val="00DB6647"/>
    <w:rsid w:val="00DB67D7"/>
    <w:rsid w:val="00DB7494"/>
    <w:rsid w:val="00DB751F"/>
    <w:rsid w:val="00DC1861"/>
    <w:rsid w:val="00DC2835"/>
    <w:rsid w:val="00DC2C05"/>
    <w:rsid w:val="00DC4F6D"/>
    <w:rsid w:val="00DC51EC"/>
    <w:rsid w:val="00DC55C8"/>
    <w:rsid w:val="00DC5A86"/>
    <w:rsid w:val="00DC61A0"/>
    <w:rsid w:val="00DD103A"/>
    <w:rsid w:val="00DD146F"/>
    <w:rsid w:val="00DD2CE9"/>
    <w:rsid w:val="00DD3060"/>
    <w:rsid w:val="00DD39C1"/>
    <w:rsid w:val="00DD6BE3"/>
    <w:rsid w:val="00DE055F"/>
    <w:rsid w:val="00DE0AA6"/>
    <w:rsid w:val="00DE1460"/>
    <w:rsid w:val="00DE248E"/>
    <w:rsid w:val="00DE2964"/>
    <w:rsid w:val="00DE2988"/>
    <w:rsid w:val="00DE4B37"/>
    <w:rsid w:val="00DE6764"/>
    <w:rsid w:val="00DE685E"/>
    <w:rsid w:val="00DE7933"/>
    <w:rsid w:val="00DF0C79"/>
    <w:rsid w:val="00DF26D5"/>
    <w:rsid w:val="00DF34CF"/>
    <w:rsid w:val="00DF458D"/>
    <w:rsid w:val="00DF6C83"/>
    <w:rsid w:val="00DF705A"/>
    <w:rsid w:val="00DF7172"/>
    <w:rsid w:val="00DF76DC"/>
    <w:rsid w:val="00E00A92"/>
    <w:rsid w:val="00E00F4F"/>
    <w:rsid w:val="00E01D04"/>
    <w:rsid w:val="00E03011"/>
    <w:rsid w:val="00E031B4"/>
    <w:rsid w:val="00E032AE"/>
    <w:rsid w:val="00E04BFF"/>
    <w:rsid w:val="00E05C4C"/>
    <w:rsid w:val="00E06423"/>
    <w:rsid w:val="00E07244"/>
    <w:rsid w:val="00E0799B"/>
    <w:rsid w:val="00E1030D"/>
    <w:rsid w:val="00E140A9"/>
    <w:rsid w:val="00E15E4C"/>
    <w:rsid w:val="00E167F0"/>
    <w:rsid w:val="00E16FB4"/>
    <w:rsid w:val="00E208DC"/>
    <w:rsid w:val="00E20D7A"/>
    <w:rsid w:val="00E21E0C"/>
    <w:rsid w:val="00E223F0"/>
    <w:rsid w:val="00E227B4"/>
    <w:rsid w:val="00E25210"/>
    <w:rsid w:val="00E25294"/>
    <w:rsid w:val="00E253CC"/>
    <w:rsid w:val="00E259DD"/>
    <w:rsid w:val="00E271C1"/>
    <w:rsid w:val="00E275CC"/>
    <w:rsid w:val="00E27DF4"/>
    <w:rsid w:val="00E30683"/>
    <w:rsid w:val="00E312DA"/>
    <w:rsid w:val="00E315E4"/>
    <w:rsid w:val="00E32186"/>
    <w:rsid w:val="00E32F9A"/>
    <w:rsid w:val="00E33057"/>
    <w:rsid w:val="00E332B6"/>
    <w:rsid w:val="00E33B0A"/>
    <w:rsid w:val="00E35FBF"/>
    <w:rsid w:val="00E363AF"/>
    <w:rsid w:val="00E363BC"/>
    <w:rsid w:val="00E37DF3"/>
    <w:rsid w:val="00E37E8E"/>
    <w:rsid w:val="00E418FC"/>
    <w:rsid w:val="00E44115"/>
    <w:rsid w:val="00E443CA"/>
    <w:rsid w:val="00E46923"/>
    <w:rsid w:val="00E4726E"/>
    <w:rsid w:val="00E50234"/>
    <w:rsid w:val="00E5076A"/>
    <w:rsid w:val="00E60E41"/>
    <w:rsid w:val="00E6228C"/>
    <w:rsid w:val="00E62631"/>
    <w:rsid w:val="00E62E3F"/>
    <w:rsid w:val="00E651E4"/>
    <w:rsid w:val="00E65DD2"/>
    <w:rsid w:val="00E66B25"/>
    <w:rsid w:val="00E66C94"/>
    <w:rsid w:val="00E66EAD"/>
    <w:rsid w:val="00E67114"/>
    <w:rsid w:val="00E67124"/>
    <w:rsid w:val="00E67391"/>
    <w:rsid w:val="00E70568"/>
    <w:rsid w:val="00E7108A"/>
    <w:rsid w:val="00E7260C"/>
    <w:rsid w:val="00E72B57"/>
    <w:rsid w:val="00E72E50"/>
    <w:rsid w:val="00E755A5"/>
    <w:rsid w:val="00E755E5"/>
    <w:rsid w:val="00E75871"/>
    <w:rsid w:val="00E778F9"/>
    <w:rsid w:val="00E8029B"/>
    <w:rsid w:val="00E80444"/>
    <w:rsid w:val="00E80A68"/>
    <w:rsid w:val="00E82439"/>
    <w:rsid w:val="00E82CF3"/>
    <w:rsid w:val="00E8427E"/>
    <w:rsid w:val="00E87033"/>
    <w:rsid w:val="00E87218"/>
    <w:rsid w:val="00E92501"/>
    <w:rsid w:val="00E931D8"/>
    <w:rsid w:val="00E932FA"/>
    <w:rsid w:val="00E9333D"/>
    <w:rsid w:val="00E938EF"/>
    <w:rsid w:val="00E94292"/>
    <w:rsid w:val="00E9749E"/>
    <w:rsid w:val="00EA13F0"/>
    <w:rsid w:val="00EA16FF"/>
    <w:rsid w:val="00EA209B"/>
    <w:rsid w:val="00EA346E"/>
    <w:rsid w:val="00EA36D8"/>
    <w:rsid w:val="00EA47DC"/>
    <w:rsid w:val="00EA4948"/>
    <w:rsid w:val="00EA60D0"/>
    <w:rsid w:val="00EA67BE"/>
    <w:rsid w:val="00EA68CF"/>
    <w:rsid w:val="00EA79BB"/>
    <w:rsid w:val="00EA7D93"/>
    <w:rsid w:val="00EB0DD5"/>
    <w:rsid w:val="00EB2140"/>
    <w:rsid w:val="00EB4259"/>
    <w:rsid w:val="00EB4A98"/>
    <w:rsid w:val="00EC087C"/>
    <w:rsid w:val="00EC0C93"/>
    <w:rsid w:val="00EC1CFD"/>
    <w:rsid w:val="00EC1E18"/>
    <w:rsid w:val="00EC3E7D"/>
    <w:rsid w:val="00EC4043"/>
    <w:rsid w:val="00EC4683"/>
    <w:rsid w:val="00EC4BF2"/>
    <w:rsid w:val="00EC56C8"/>
    <w:rsid w:val="00EC5ABD"/>
    <w:rsid w:val="00EC5B82"/>
    <w:rsid w:val="00EC6939"/>
    <w:rsid w:val="00EC7D50"/>
    <w:rsid w:val="00ED031D"/>
    <w:rsid w:val="00ED07B2"/>
    <w:rsid w:val="00ED084C"/>
    <w:rsid w:val="00ED0B91"/>
    <w:rsid w:val="00ED3690"/>
    <w:rsid w:val="00ED4243"/>
    <w:rsid w:val="00ED4BEB"/>
    <w:rsid w:val="00ED4F8D"/>
    <w:rsid w:val="00ED506F"/>
    <w:rsid w:val="00ED54AA"/>
    <w:rsid w:val="00ED61A6"/>
    <w:rsid w:val="00ED7EA7"/>
    <w:rsid w:val="00EE083E"/>
    <w:rsid w:val="00EE0BCA"/>
    <w:rsid w:val="00EE3405"/>
    <w:rsid w:val="00EE3844"/>
    <w:rsid w:val="00EE3EAA"/>
    <w:rsid w:val="00EE496B"/>
    <w:rsid w:val="00EE4E3B"/>
    <w:rsid w:val="00EE5858"/>
    <w:rsid w:val="00EE5C1A"/>
    <w:rsid w:val="00EE61A9"/>
    <w:rsid w:val="00EE6B50"/>
    <w:rsid w:val="00EE7A60"/>
    <w:rsid w:val="00EF1394"/>
    <w:rsid w:val="00EF1C2C"/>
    <w:rsid w:val="00EF2C05"/>
    <w:rsid w:val="00EF32F0"/>
    <w:rsid w:val="00EF591E"/>
    <w:rsid w:val="00EF7684"/>
    <w:rsid w:val="00F00238"/>
    <w:rsid w:val="00F00530"/>
    <w:rsid w:val="00F00785"/>
    <w:rsid w:val="00F01DE4"/>
    <w:rsid w:val="00F034CB"/>
    <w:rsid w:val="00F03D65"/>
    <w:rsid w:val="00F04249"/>
    <w:rsid w:val="00F0591F"/>
    <w:rsid w:val="00F06A19"/>
    <w:rsid w:val="00F0782E"/>
    <w:rsid w:val="00F07D4F"/>
    <w:rsid w:val="00F10423"/>
    <w:rsid w:val="00F10761"/>
    <w:rsid w:val="00F10F45"/>
    <w:rsid w:val="00F12FCF"/>
    <w:rsid w:val="00F135B3"/>
    <w:rsid w:val="00F13657"/>
    <w:rsid w:val="00F14316"/>
    <w:rsid w:val="00F179D5"/>
    <w:rsid w:val="00F217B6"/>
    <w:rsid w:val="00F219BB"/>
    <w:rsid w:val="00F22677"/>
    <w:rsid w:val="00F2330D"/>
    <w:rsid w:val="00F26981"/>
    <w:rsid w:val="00F300A5"/>
    <w:rsid w:val="00F31403"/>
    <w:rsid w:val="00F347F3"/>
    <w:rsid w:val="00F35552"/>
    <w:rsid w:val="00F35577"/>
    <w:rsid w:val="00F36115"/>
    <w:rsid w:val="00F370AB"/>
    <w:rsid w:val="00F37A67"/>
    <w:rsid w:val="00F403E7"/>
    <w:rsid w:val="00F4124D"/>
    <w:rsid w:val="00F41778"/>
    <w:rsid w:val="00F41DB0"/>
    <w:rsid w:val="00F45A2A"/>
    <w:rsid w:val="00F45D10"/>
    <w:rsid w:val="00F460C6"/>
    <w:rsid w:val="00F46121"/>
    <w:rsid w:val="00F466A1"/>
    <w:rsid w:val="00F50E4C"/>
    <w:rsid w:val="00F51961"/>
    <w:rsid w:val="00F52301"/>
    <w:rsid w:val="00F525FB"/>
    <w:rsid w:val="00F53618"/>
    <w:rsid w:val="00F53E40"/>
    <w:rsid w:val="00F54812"/>
    <w:rsid w:val="00F56C71"/>
    <w:rsid w:val="00F60359"/>
    <w:rsid w:val="00F60424"/>
    <w:rsid w:val="00F61619"/>
    <w:rsid w:val="00F623A9"/>
    <w:rsid w:val="00F643B7"/>
    <w:rsid w:val="00F64547"/>
    <w:rsid w:val="00F64AC5"/>
    <w:rsid w:val="00F64D9D"/>
    <w:rsid w:val="00F663D4"/>
    <w:rsid w:val="00F66D65"/>
    <w:rsid w:val="00F7089F"/>
    <w:rsid w:val="00F718A6"/>
    <w:rsid w:val="00F72925"/>
    <w:rsid w:val="00F73A4E"/>
    <w:rsid w:val="00F75E24"/>
    <w:rsid w:val="00F769F3"/>
    <w:rsid w:val="00F77E11"/>
    <w:rsid w:val="00F80BCE"/>
    <w:rsid w:val="00F81977"/>
    <w:rsid w:val="00F82AD5"/>
    <w:rsid w:val="00F83CCF"/>
    <w:rsid w:val="00F9024E"/>
    <w:rsid w:val="00F90619"/>
    <w:rsid w:val="00F91426"/>
    <w:rsid w:val="00F94F0B"/>
    <w:rsid w:val="00F955C1"/>
    <w:rsid w:val="00F9563D"/>
    <w:rsid w:val="00F957C7"/>
    <w:rsid w:val="00F95E59"/>
    <w:rsid w:val="00F96256"/>
    <w:rsid w:val="00F970EE"/>
    <w:rsid w:val="00FA09BE"/>
    <w:rsid w:val="00FA1BF8"/>
    <w:rsid w:val="00FA1F7F"/>
    <w:rsid w:val="00FA2408"/>
    <w:rsid w:val="00FA389D"/>
    <w:rsid w:val="00FA3AAB"/>
    <w:rsid w:val="00FA4947"/>
    <w:rsid w:val="00FA5E51"/>
    <w:rsid w:val="00FA691F"/>
    <w:rsid w:val="00FA73F3"/>
    <w:rsid w:val="00FB10BA"/>
    <w:rsid w:val="00FB32C3"/>
    <w:rsid w:val="00FB3D58"/>
    <w:rsid w:val="00FB4ECB"/>
    <w:rsid w:val="00FB504C"/>
    <w:rsid w:val="00FB5A8B"/>
    <w:rsid w:val="00FB5D3D"/>
    <w:rsid w:val="00FB6031"/>
    <w:rsid w:val="00FC04B4"/>
    <w:rsid w:val="00FC1937"/>
    <w:rsid w:val="00FC2131"/>
    <w:rsid w:val="00FC2DD0"/>
    <w:rsid w:val="00FC58D5"/>
    <w:rsid w:val="00FC7A52"/>
    <w:rsid w:val="00FC7CDB"/>
    <w:rsid w:val="00FD161D"/>
    <w:rsid w:val="00FD210E"/>
    <w:rsid w:val="00FD2C2B"/>
    <w:rsid w:val="00FD4453"/>
    <w:rsid w:val="00FD5A21"/>
    <w:rsid w:val="00FD6096"/>
    <w:rsid w:val="00FD61CF"/>
    <w:rsid w:val="00FD77CD"/>
    <w:rsid w:val="00FD7BD3"/>
    <w:rsid w:val="00FE1605"/>
    <w:rsid w:val="00FE16D9"/>
    <w:rsid w:val="00FE1AB7"/>
    <w:rsid w:val="00FE1B18"/>
    <w:rsid w:val="00FE4A59"/>
    <w:rsid w:val="00FE51EF"/>
    <w:rsid w:val="00FE5785"/>
    <w:rsid w:val="00FE6980"/>
    <w:rsid w:val="00FF025A"/>
    <w:rsid w:val="00FF1C0E"/>
    <w:rsid w:val="00FF26A8"/>
    <w:rsid w:val="00FF3ACE"/>
    <w:rsid w:val="00FF3AD8"/>
    <w:rsid w:val="00FF50D1"/>
    <w:rsid w:val="00FF6DF9"/>
  </w:rsids>
  <m:mathPr>
    <m:mathFont m:val="Cambria Math"/>
    <m:brkBin m:val="before"/>
    <m:brkBinSub m:val="--"/>
    <m:smallFrac m:val="0"/>
    <m:dispDef/>
    <m:lMargin m:val="0"/>
    <m:rMargin m:val="0"/>
    <m:defJc m:val="centerGroup"/>
    <m:wrapIndent m:val="1440"/>
    <m:intLim m:val="subSup"/>
    <m:naryLim m:val="undOvr"/>
  </m:mathPr>
  <w:themeFontLang w:val="et-E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21C13"/>
  <w15:chartTrackingRefBased/>
  <w15:docId w15:val="{255DB5D9-7569-45BB-B154-A8D898662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t-EE" w:eastAsia="et-E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F60424"/>
    <w:pPr>
      <w:spacing w:after="200" w:line="276" w:lineRule="auto"/>
    </w:pPr>
    <w:rPr>
      <w:sz w:val="22"/>
      <w:szCs w:val="22"/>
      <w:lang w:eastAsia="en-US"/>
    </w:rPr>
  </w:style>
  <w:style w:type="paragraph" w:styleId="Pealkiri2">
    <w:name w:val="heading 2"/>
    <w:basedOn w:val="Normaallaad"/>
    <w:next w:val="Normaallaad"/>
    <w:link w:val="Pealkiri2Mrk"/>
    <w:uiPriority w:val="9"/>
    <w:semiHidden/>
    <w:unhideWhenUsed/>
    <w:qFormat/>
    <w:rsid w:val="003D00C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Lihttekst">
    <w:name w:val="Plain Text"/>
    <w:basedOn w:val="Normaallaad"/>
    <w:link w:val="LihttekstMrk"/>
    <w:uiPriority w:val="99"/>
    <w:unhideWhenUsed/>
    <w:rsid w:val="007838CD"/>
    <w:pPr>
      <w:spacing w:after="0" w:line="240" w:lineRule="auto"/>
    </w:pPr>
    <w:rPr>
      <w:szCs w:val="21"/>
    </w:rPr>
  </w:style>
  <w:style w:type="character" w:customStyle="1" w:styleId="LihttekstMrk">
    <w:name w:val="Lihttekst Märk"/>
    <w:link w:val="Lihttekst"/>
    <w:uiPriority w:val="99"/>
    <w:rsid w:val="007838CD"/>
    <w:rPr>
      <w:rFonts w:ascii="Calibri" w:eastAsia="Calibri" w:hAnsi="Calibri" w:cs="Times New Roman"/>
      <w:szCs w:val="21"/>
    </w:rPr>
  </w:style>
  <w:style w:type="character" w:styleId="Hperlink">
    <w:name w:val="Hyperlink"/>
    <w:uiPriority w:val="99"/>
    <w:unhideWhenUsed/>
    <w:rsid w:val="00465537"/>
    <w:rPr>
      <w:color w:val="0000FF"/>
      <w:u w:val="single"/>
    </w:rPr>
  </w:style>
  <w:style w:type="paragraph" w:styleId="Pis">
    <w:name w:val="header"/>
    <w:basedOn w:val="Normaallaad"/>
    <w:link w:val="PisMrk"/>
    <w:uiPriority w:val="99"/>
    <w:unhideWhenUsed/>
    <w:rsid w:val="00DE0AA6"/>
    <w:pPr>
      <w:tabs>
        <w:tab w:val="center" w:pos="4536"/>
        <w:tab w:val="right" w:pos="9072"/>
      </w:tabs>
    </w:pPr>
  </w:style>
  <w:style w:type="character" w:customStyle="1" w:styleId="PisMrk">
    <w:name w:val="Päis Märk"/>
    <w:link w:val="Pis"/>
    <w:uiPriority w:val="99"/>
    <w:rsid w:val="00DE0AA6"/>
    <w:rPr>
      <w:sz w:val="22"/>
      <w:szCs w:val="22"/>
      <w:lang w:eastAsia="en-US"/>
    </w:rPr>
  </w:style>
  <w:style w:type="paragraph" w:styleId="Jalus">
    <w:name w:val="footer"/>
    <w:basedOn w:val="Normaallaad"/>
    <w:link w:val="JalusMrk"/>
    <w:uiPriority w:val="99"/>
    <w:unhideWhenUsed/>
    <w:rsid w:val="00DE0AA6"/>
    <w:pPr>
      <w:tabs>
        <w:tab w:val="center" w:pos="4536"/>
        <w:tab w:val="right" w:pos="9072"/>
      </w:tabs>
    </w:pPr>
  </w:style>
  <w:style w:type="character" w:customStyle="1" w:styleId="JalusMrk">
    <w:name w:val="Jalus Märk"/>
    <w:link w:val="Jalus"/>
    <w:uiPriority w:val="99"/>
    <w:rsid w:val="00DE0AA6"/>
    <w:rPr>
      <w:sz w:val="22"/>
      <w:szCs w:val="22"/>
      <w:lang w:eastAsia="en-US"/>
    </w:rPr>
  </w:style>
  <w:style w:type="paragraph" w:styleId="Loendilik">
    <w:name w:val="List Paragraph"/>
    <w:basedOn w:val="Normaallaad"/>
    <w:uiPriority w:val="34"/>
    <w:qFormat/>
    <w:rsid w:val="008F0DE7"/>
    <w:pPr>
      <w:spacing w:after="160" w:line="256" w:lineRule="auto"/>
      <w:ind w:left="720"/>
      <w:contextualSpacing/>
    </w:pPr>
    <w:rPr>
      <w:rFonts w:asciiTheme="minorHAnsi" w:eastAsiaTheme="minorHAnsi" w:hAnsiTheme="minorHAnsi" w:cstheme="minorBidi"/>
    </w:rPr>
  </w:style>
  <w:style w:type="character" w:customStyle="1" w:styleId="apple-converted-space">
    <w:name w:val="apple-converted-space"/>
    <w:basedOn w:val="Liguvaikefont"/>
    <w:rsid w:val="008F0DE7"/>
  </w:style>
  <w:style w:type="paragraph" w:styleId="Jutumullitekst">
    <w:name w:val="Balloon Text"/>
    <w:basedOn w:val="Normaallaad"/>
    <w:link w:val="JutumullitekstMrk"/>
    <w:uiPriority w:val="99"/>
    <w:semiHidden/>
    <w:unhideWhenUsed/>
    <w:rsid w:val="001B5A08"/>
    <w:pPr>
      <w:spacing w:after="0" w:line="240" w:lineRule="auto"/>
    </w:pPr>
    <w:rPr>
      <w:rFonts w:ascii="Segoe UI" w:hAnsi="Segoe UI" w:cs="Segoe UI"/>
      <w:sz w:val="18"/>
      <w:szCs w:val="18"/>
    </w:rPr>
  </w:style>
  <w:style w:type="character" w:customStyle="1" w:styleId="JutumullitekstMrk">
    <w:name w:val="Jutumullitekst Märk"/>
    <w:basedOn w:val="Liguvaikefont"/>
    <w:link w:val="Jutumullitekst"/>
    <w:uiPriority w:val="99"/>
    <w:semiHidden/>
    <w:rsid w:val="001B5A08"/>
    <w:rPr>
      <w:rFonts w:ascii="Segoe UI" w:hAnsi="Segoe UI" w:cs="Segoe UI"/>
      <w:sz w:val="18"/>
      <w:szCs w:val="18"/>
      <w:lang w:eastAsia="en-US"/>
    </w:rPr>
  </w:style>
  <w:style w:type="paragraph" w:styleId="Vahedeta">
    <w:name w:val="No Spacing"/>
    <w:uiPriority w:val="1"/>
    <w:qFormat/>
    <w:rsid w:val="0004643E"/>
    <w:rPr>
      <w:sz w:val="22"/>
      <w:szCs w:val="22"/>
      <w:lang w:eastAsia="en-US"/>
    </w:rPr>
  </w:style>
  <w:style w:type="character" w:styleId="Lahendamatamainimine">
    <w:name w:val="Unresolved Mention"/>
    <w:basedOn w:val="Liguvaikefont"/>
    <w:uiPriority w:val="99"/>
    <w:semiHidden/>
    <w:unhideWhenUsed/>
    <w:rsid w:val="002E71AA"/>
    <w:rPr>
      <w:color w:val="605E5C"/>
      <w:shd w:val="clear" w:color="auto" w:fill="E1DFDD"/>
    </w:rPr>
  </w:style>
  <w:style w:type="paragraph" w:styleId="Normaallaadveeb">
    <w:name w:val="Normal (Web)"/>
    <w:basedOn w:val="Normaallaad"/>
    <w:uiPriority w:val="99"/>
    <w:unhideWhenUsed/>
    <w:rsid w:val="0051412C"/>
    <w:pPr>
      <w:spacing w:before="100" w:beforeAutospacing="1" w:after="100" w:afterAutospacing="1" w:line="240" w:lineRule="auto"/>
    </w:pPr>
    <w:rPr>
      <w:rFonts w:ascii="Times New Roman" w:eastAsia="Times New Roman" w:hAnsi="Times New Roman"/>
      <w:sz w:val="24"/>
      <w:szCs w:val="24"/>
      <w:lang w:eastAsia="et-EE"/>
    </w:rPr>
  </w:style>
  <w:style w:type="character" w:styleId="Tugev">
    <w:name w:val="Strong"/>
    <w:basedOn w:val="Liguvaikefont"/>
    <w:uiPriority w:val="22"/>
    <w:qFormat/>
    <w:rsid w:val="005E1013"/>
    <w:rPr>
      <w:b/>
      <w:bCs/>
    </w:rPr>
  </w:style>
  <w:style w:type="character" w:styleId="Kommentaariviide">
    <w:name w:val="annotation reference"/>
    <w:basedOn w:val="Liguvaikefont"/>
    <w:uiPriority w:val="99"/>
    <w:semiHidden/>
    <w:unhideWhenUsed/>
    <w:rsid w:val="00E8427E"/>
    <w:rPr>
      <w:sz w:val="16"/>
      <w:szCs w:val="16"/>
    </w:rPr>
  </w:style>
  <w:style w:type="paragraph" w:styleId="Kommentaaritekst">
    <w:name w:val="annotation text"/>
    <w:basedOn w:val="Normaallaad"/>
    <w:link w:val="KommentaaritekstMrk"/>
    <w:uiPriority w:val="99"/>
    <w:unhideWhenUsed/>
    <w:rsid w:val="00E8427E"/>
    <w:pPr>
      <w:spacing w:after="160" w:line="240" w:lineRule="auto"/>
    </w:pPr>
    <w:rPr>
      <w:rFonts w:asciiTheme="minorHAnsi" w:eastAsiaTheme="minorHAnsi" w:hAnsiTheme="minorHAnsi" w:cstheme="minorBidi"/>
      <w:sz w:val="20"/>
      <w:szCs w:val="20"/>
    </w:rPr>
  </w:style>
  <w:style w:type="character" w:customStyle="1" w:styleId="KommentaaritekstMrk">
    <w:name w:val="Kommentaari tekst Märk"/>
    <w:basedOn w:val="Liguvaikefont"/>
    <w:link w:val="Kommentaaritekst"/>
    <w:uiPriority w:val="99"/>
    <w:rsid w:val="00E8427E"/>
    <w:rPr>
      <w:rFonts w:asciiTheme="minorHAnsi" w:eastAsiaTheme="minorHAnsi" w:hAnsiTheme="minorHAnsi" w:cstheme="minorBidi"/>
      <w:lang w:eastAsia="en-US"/>
    </w:rPr>
  </w:style>
  <w:style w:type="paragraph" w:styleId="Allmrkusetekst">
    <w:name w:val="footnote text"/>
    <w:basedOn w:val="Normaallaad"/>
    <w:link w:val="AllmrkusetekstMrk"/>
    <w:uiPriority w:val="99"/>
    <w:semiHidden/>
    <w:unhideWhenUsed/>
    <w:rsid w:val="007B1EF4"/>
    <w:pPr>
      <w:spacing w:after="0" w:line="240" w:lineRule="auto"/>
    </w:pPr>
    <w:rPr>
      <w:sz w:val="20"/>
      <w:szCs w:val="20"/>
    </w:rPr>
  </w:style>
  <w:style w:type="character" w:customStyle="1" w:styleId="AllmrkusetekstMrk">
    <w:name w:val="Allmärkuse tekst Märk"/>
    <w:basedOn w:val="Liguvaikefont"/>
    <w:link w:val="Allmrkusetekst"/>
    <w:uiPriority w:val="99"/>
    <w:semiHidden/>
    <w:rsid w:val="007B1EF4"/>
    <w:rPr>
      <w:lang w:eastAsia="en-US"/>
    </w:rPr>
  </w:style>
  <w:style w:type="character" w:styleId="Allmrkuseviide">
    <w:name w:val="footnote reference"/>
    <w:basedOn w:val="Liguvaikefont"/>
    <w:uiPriority w:val="99"/>
    <w:semiHidden/>
    <w:unhideWhenUsed/>
    <w:rsid w:val="007B1EF4"/>
    <w:rPr>
      <w:vertAlign w:val="superscript"/>
    </w:rPr>
  </w:style>
  <w:style w:type="character" w:customStyle="1" w:styleId="Pealkiri2Mrk">
    <w:name w:val="Pealkiri 2 Märk"/>
    <w:basedOn w:val="Liguvaikefont"/>
    <w:link w:val="Pealkiri2"/>
    <w:uiPriority w:val="9"/>
    <w:semiHidden/>
    <w:rsid w:val="003D00C7"/>
    <w:rPr>
      <w:rFonts w:asciiTheme="majorHAnsi" w:eastAsiaTheme="majorEastAsia" w:hAnsiTheme="majorHAnsi" w:cstheme="majorBidi"/>
      <w:color w:val="2E74B5" w:themeColor="accent1" w:themeShade="BF"/>
      <w:sz w:val="26"/>
      <w:szCs w:val="26"/>
      <w:lang w:eastAsia="en-US"/>
    </w:rPr>
  </w:style>
  <w:style w:type="paragraph" w:styleId="Kommentaariteema">
    <w:name w:val="annotation subject"/>
    <w:basedOn w:val="Kommentaaritekst"/>
    <w:next w:val="Kommentaaritekst"/>
    <w:link w:val="KommentaariteemaMrk"/>
    <w:uiPriority w:val="99"/>
    <w:semiHidden/>
    <w:unhideWhenUsed/>
    <w:rsid w:val="00F460C6"/>
    <w:pPr>
      <w:spacing w:after="200"/>
    </w:pPr>
    <w:rPr>
      <w:rFonts w:ascii="Calibri" w:eastAsia="Calibri" w:hAnsi="Calibri" w:cs="Times New Roman"/>
      <w:b/>
      <w:bCs/>
    </w:rPr>
  </w:style>
  <w:style w:type="character" w:customStyle="1" w:styleId="KommentaariteemaMrk">
    <w:name w:val="Kommentaari teema Märk"/>
    <w:basedOn w:val="KommentaaritekstMrk"/>
    <w:link w:val="Kommentaariteema"/>
    <w:uiPriority w:val="99"/>
    <w:semiHidden/>
    <w:rsid w:val="00F460C6"/>
    <w:rPr>
      <w:rFonts w:asciiTheme="minorHAnsi" w:eastAsiaTheme="minorHAnsi" w:hAnsiTheme="minorHAnsi" w:cstheme="minorBidi"/>
      <w:b/>
      <w:bCs/>
      <w:lang w:eastAsia="en-US"/>
    </w:rPr>
  </w:style>
  <w:style w:type="paragraph" w:styleId="Redaktsioon">
    <w:name w:val="Revision"/>
    <w:hidden/>
    <w:uiPriority w:val="99"/>
    <w:semiHidden/>
    <w:rsid w:val="00460984"/>
    <w:rPr>
      <w:sz w:val="22"/>
      <w:szCs w:val="22"/>
      <w:lang w:eastAsia="en-US"/>
    </w:rPr>
  </w:style>
  <w:style w:type="table" w:styleId="Kontuurtabel">
    <w:name w:val="Table Grid"/>
    <w:basedOn w:val="Normaaltabel"/>
    <w:uiPriority w:val="59"/>
    <w:rsid w:val="00832F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527201">
      <w:bodyDiv w:val="1"/>
      <w:marLeft w:val="0"/>
      <w:marRight w:val="0"/>
      <w:marTop w:val="0"/>
      <w:marBottom w:val="0"/>
      <w:divBdr>
        <w:top w:val="none" w:sz="0" w:space="0" w:color="auto"/>
        <w:left w:val="none" w:sz="0" w:space="0" w:color="auto"/>
        <w:bottom w:val="none" w:sz="0" w:space="0" w:color="auto"/>
        <w:right w:val="none" w:sz="0" w:space="0" w:color="auto"/>
      </w:divBdr>
    </w:div>
    <w:div w:id="352269510">
      <w:bodyDiv w:val="1"/>
      <w:marLeft w:val="0"/>
      <w:marRight w:val="0"/>
      <w:marTop w:val="0"/>
      <w:marBottom w:val="0"/>
      <w:divBdr>
        <w:top w:val="none" w:sz="0" w:space="0" w:color="auto"/>
        <w:left w:val="none" w:sz="0" w:space="0" w:color="auto"/>
        <w:bottom w:val="none" w:sz="0" w:space="0" w:color="auto"/>
        <w:right w:val="none" w:sz="0" w:space="0" w:color="auto"/>
      </w:divBdr>
      <w:divsChild>
        <w:div w:id="481774478">
          <w:marLeft w:val="0"/>
          <w:marRight w:val="0"/>
          <w:marTop w:val="0"/>
          <w:marBottom w:val="0"/>
          <w:divBdr>
            <w:top w:val="none" w:sz="0" w:space="0" w:color="auto"/>
            <w:left w:val="none" w:sz="0" w:space="0" w:color="auto"/>
            <w:bottom w:val="none" w:sz="0" w:space="0" w:color="auto"/>
            <w:right w:val="none" w:sz="0" w:space="0" w:color="auto"/>
          </w:divBdr>
          <w:divsChild>
            <w:div w:id="130334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675603">
      <w:bodyDiv w:val="1"/>
      <w:marLeft w:val="0"/>
      <w:marRight w:val="0"/>
      <w:marTop w:val="0"/>
      <w:marBottom w:val="0"/>
      <w:divBdr>
        <w:top w:val="none" w:sz="0" w:space="0" w:color="auto"/>
        <w:left w:val="none" w:sz="0" w:space="0" w:color="auto"/>
        <w:bottom w:val="none" w:sz="0" w:space="0" w:color="auto"/>
        <w:right w:val="none" w:sz="0" w:space="0" w:color="auto"/>
      </w:divBdr>
    </w:div>
    <w:div w:id="624778140">
      <w:bodyDiv w:val="1"/>
      <w:marLeft w:val="0"/>
      <w:marRight w:val="0"/>
      <w:marTop w:val="0"/>
      <w:marBottom w:val="0"/>
      <w:divBdr>
        <w:top w:val="none" w:sz="0" w:space="0" w:color="auto"/>
        <w:left w:val="none" w:sz="0" w:space="0" w:color="auto"/>
        <w:bottom w:val="none" w:sz="0" w:space="0" w:color="auto"/>
        <w:right w:val="none" w:sz="0" w:space="0" w:color="auto"/>
      </w:divBdr>
    </w:div>
    <w:div w:id="980421949">
      <w:bodyDiv w:val="1"/>
      <w:marLeft w:val="0"/>
      <w:marRight w:val="0"/>
      <w:marTop w:val="0"/>
      <w:marBottom w:val="0"/>
      <w:divBdr>
        <w:top w:val="none" w:sz="0" w:space="0" w:color="auto"/>
        <w:left w:val="none" w:sz="0" w:space="0" w:color="auto"/>
        <w:bottom w:val="none" w:sz="0" w:space="0" w:color="auto"/>
        <w:right w:val="none" w:sz="0" w:space="0" w:color="auto"/>
      </w:divBdr>
    </w:div>
    <w:div w:id="1047529803">
      <w:bodyDiv w:val="1"/>
      <w:marLeft w:val="0"/>
      <w:marRight w:val="0"/>
      <w:marTop w:val="0"/>
      <w:marBottom w:val="0"/>
      <w:divBdr>
        <w:top w:val="none" w:sz="0" w:space="0" w:color="auto"/>
        <w:left w:val="none" w:sz="0" w:space="0" w:color="auto"/>
        <w:bottom w:val="none" w:sz="0" w:space="0" w:color="auto"/>
        <w:right w:val="none" w:sz="0" w:space="0" w:color="auto"/>
      </w:divBdr>
    </w:div>
    <w:div w:id="1164709873">
      <w:bodyDiv w:val="1"/>
      <w:marLeft w:val="0"/>
      <w:marRight w:val="0"/>
      <w:marTop w:val="0"/>
      <w:marBottom w:val="0"/>
      <w:divBdr>
        <w:top w:val="none" w:sz="0" w:space="0" w:color="auto"/>
        <w:left w:val="none" w:sz="0" w:space="0" w:color="auto"/>
        <w:bottom w:val="none" w:sz="0" w:space="0" w:color="auto"/>
        <w:right w:val="none" w:sz="0" w:space="0" w:color="auto"/>
      </w:divBdr>
    </w:div>
    <w:div w:id="1202479688">
      <w:bodyDiv w:val="1"/>
      <w:marLeft w:val="0"/>
      <w:marRight w:val="0"/>
      <w:marTop w:val="0"/>
      <w:marBottom w:val="0"/>
      <w:divBdr>
        <w:top w:val="none" w:sz="0" w:space="0" w:color="auto"/>
        <w:left w:val="none" w:sz="0" w:space="0" w:color="auto"/>
        <w:bottom w:val="none" w:sz="0" w:space="0" w:color="auto"/>
        <w:right w:val="none" w:sz="0" w:space="0" w:color="auto"/>
      </w:divBdr>
    </w:div>
    <w:div w:id="1262108077">
      <w:bodyDiv w:val="1"/>
      <w:marLeft w:val="0"/>
      <w:marRight w:val="0"/>
      <w:marTop w:val="0"/>
      <w:marBottom w:val="0"/>
      <w:divBdr>
        <w:top w:val="none" w:sz="0" w:space="0" w:color="auto"/>
        <w:left w:val="none" w:sz="0" w:space="0" w:color="auto"/>
        <w:bottom w:val="none" w:sz="0" w:space="0" w:color="auto"/>
        <w:right w:val="none" w:sz="0" w:space="0" w:color="auto"/>
      </w:divBdr>
      <w:divsChild>
        <w:div w:id="1281107666">
          <w:marLeft w:val="0"/>
          <w:marRight w:val="0"/>
          <w:marTop w:val="0"/>
          <w:marBottom w:val="0"/>
          <w:divBdr>
            <w:top w:val="none" w:sz="0" w:space="0" w:color="auto"/>
            <w:left w:val="none" w:sz="0" w:space="0" w:color="auto"/>
            <w:bottom w:val="none" w:sz="0" w:space="0" w:color="auto"/>
            <w:right w:val="none" w:sz="0" w:space="0" w:color="auto"/>
          </w:divBdr>
          <w:divsChild>
            <w:div w:id="46956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736997">
      <w:bodyDiv w:val="1"/>
      <w:marLeft w:val="0"/>
      <w:marRight w:val="0"/>
      <w:marTop w:val="0"/>
      <w:marBottom w:val="0"/>
      <w:divBdr>
        <w:top w:val="none" w:sz="0" w:space="0" w:color="auto"/>
        <w:left w:val="none" w:sz="0" w:space="0" w:color="auto"/>
        <w:bottom w:val="none" w:sz="0" w:space="0" w:color="auto"/>
        <w:right w:val="none" w:sz="0" w:space="0" w:color="auto"/>
      </w:divBdr>
    </w:div>
    <w:div w:id="1490902733">
      <w:bodyDiv w:val="1"/>
      <w:marLeft w:val="0"/>
      <w:marRight w:val="0"/>
      <w:marTop w:val="0"/>
      <w:marBottom w:val="0"/>
      <w:divBdr>
        <w:top w:val="none" w:sz="0" w:space="0" w:color="auto"/>
        <w:left w:val="none" w:sz="0" w:space="0" w:color="auto"/>
        <w:bottom w:val="none" w:sz="0" w:space="0" w:color="auto"/>
        <w:right w:val="none" w:sz="0" w:space="0" w:color="auto"/>
      </w:divBdr>
    </w:div>
    <w:div w:id="1543517669">
      <w:bodyDiv w:val="1"/>
      <w:marLeft w:val="0"/>
      <w:marRight w:val="0"/>
      <w:marTop w:val="0"/>
      <w:marBottom w:val="0"/>
      <w:divBdr>
        <w:top w:val="none" w:sz="0" w:space="0" w:color="auto"/>
        <w:left w:val="none" w:sz="0" w:space="0" w:color="auto"/>
        <w:bottom w:val="none" w:sz="0" w:space="0" w:color="auto"/>
        <w:right w:val="none" w:sz="0" w:space="0" w:color="auto"/>
      </w:divBdr>
      <w:divsChild>
        <w:div w:id="172035976">
          <w:marLeft w:val="0"/>
          <w:marRight w:val="0"/>
          <w:marTop w:val="0"/>
          <w:marBottom w:val="0"/>
          <w:divBdr>
            <w:top w:val="none" w:sz="0" w:space="0" w:color="auto"/>
            <w:left w:val="none" w:sz="0" w:space="0" w:color="auto"/>
            <w:bottom w:val="none" w:sz="0" w:space="0" w:color="auto"/>
            <w:right w:val="none" w:sz="0" w:space="0" w:color="auto"/>
          </w:divBdr>
          <w:divsChild>
            <w:div w:id="75412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939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2A932ECE71B654D84684433096177A9" ma:contentTypeVersion="13" ma:contentTypeDescription="Create a new document." ma:contentTypeScope="" ma:versionID="dd51fb6e28153300c9b07468a5524831">
  <xsd:schema xmlns:xsd="http://www.w3.org/2001/XMLSchema" xmlns:xs="http://www.w3.org/2001/XMLSchema" xmlns:p="http://schemas.microsoft.com/office/2006/metadata/properties" xmlns:ns2="094249d1-8f76-4795-bb30-710e080d2d50" xmlns:ns3="5321c6c1-7b76-4900-9e81-e7ad817ef4ac" targetNamespace="http://schemas.microsoft.com/office/2006/metadata/properties" ma:root="true" ma:fieldsID="f23c2f458dcbed86cb7b3977d9eb3dc7" ns2:_="" ns3:_="">
    <xsd:import namespace="094249d1-8f76-4795-bb30-710e080d2d50"/>
    <xsd:import namespace="5321c6c1-7b76-4900-9e81-e7ad817ef4a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249d1-8f76-4795-bb30-710e080d2d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321c6c1-7b76-4900-9e81-e7ad817ef4a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DEDA36-0ABD-4560-8D47-D9A870D788EC}">
  <ds:schemaRefs>
    <ds:schemaRef ds:uri="http://schemas.microsoft.com/sharepoint/v3/contenttype/forms"/>
  </ds:schemaRefs>
</ds:datastoreItem>
</file>

<file path=customXml/itemProps2.xml><?xml version="1.0" encoding="utf-8"?>
<ds:datastoreItem xmlns:ds="http://schemas.openxmlformats.org/officeDocument/2006/customXml" ds:itemID="{39AE57EA-DB44-4C3F-9636-FFB21926F1A3}">
  <ds:schemaRefs>
    <ds:schemaRef ds:uri="http://schemas.openxmlformats.org/officeDocument/2006/bibliography"/>
  </ds:schemaRefs>
</ds:datastoreItem>
</file>

<file path=customXml/itemProps3.xml><?xml version="1.0" encoding="utf-8"?>
<ds:datastoreItem xmlns:ds="http://schemas.openxmlformats.org/officeDocument/2006/customXml" ds:itemID="{BC4E0861-9976-4FD9-93BA-7DBD65085F7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2A6926D-2068-4631-AE36-E37B04B839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4249d1-8f76-4795-bb30-710e080d2d50"/>
    <ds:schemaRef ds:uri="5321c6c1-7b76-4900-9e81-e7ad817ef4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4919</TotalTime>
  <Pages>2</Pages>
  <Words>661</Words>
  <Characters>3837</Characters>
  <Application>Microsoft Office Word</Application>
  <DocSecurity>0</DocSecurity>
  <Lines>31</Lines>
  <Paragraphs>8</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 Kärner</dc:creator>
  <cp:keywords/>
  <dc:description/>
  <cp:lastModifiedBy>Meeli Lindsaar</cp:lastModifiedBy>
  <cp:revision>1365</cp:revision>
  <cp:lastPrinted>2017-06-15T13:39:00Z</cp:lastPrinted>
  <dcterms:created xsi:type="dcterms:W3CDTF">2022-05-18T08:32:00Z</dcterms:created>
  <dcterms:modified xsi:type="dcterms:W3CDTF">2026-09-06T09:23:00Z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0x010100F2A932ECE71B654D84684433096177A9</vt:lpwstr>
  </property>
</Properties>
</file>